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91AA3" w14:textId="4DE1C024" w:rsidR="008054E2" w:rsidRDefault="000A20DB" w:rsidP="004F5531">
      <w:pPr>
        <w:jc w:val="center"/>
      </w:pPr>
      <w:bookmarkStart w:id="0" w:name="_GoBack"/>
      <w:bookmarkEnd w:id="0"/>
      <w:r>
        <w:rPr>
          <w:noProof/>
          <w:lang w:val="lt-LT" w:eastAsia="lt-LT"/>
        </w:rPr>
        <w:drawing>
          <wp:inline distT="0" distB="0" distL="0" distR="0" wp14:anchorId="0030B376" wp14:editId="0A5BE45D">
            <wp:extent cx="2035428" cy="12001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36" cy="123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F99BD" w14:textId="68A4D5EA" w:rsidR="008054E2" w:rsidRPr="001F5924" w:rsidRDefault="008054E2" w:rsidP="004F5531">
      <w:pPr>
        <w:jc w:val="center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1F5924">
        <w:rPr>
          <w:rFonts w:ascii="Times New Roman" w:hAnsi="Times New Roman" w:cs="Times New Roman"/>
          <w:b/>
          <w:sz w:val="20"/>
          <w:szCs w:val="20"/>
        </w:rPr>
        <w:t>VIE</w:t>
      </w:r>
      <w:r w:rsidRPr="001F5924">
        <w:rPr>
          <w:rFonts w:ascii="Times New Roman" w:hAnsi="Times New Roman" w:cs="Times New Roman"/>
          <w:b/>
          <w:sz w:val="20"/>
          <w:szCs w:val="20"/>
          <w:lang w:val="lt-LT"/>
        </w:rPr>
        <w:t>ŠOJI ĮSTAIGA Š</w:t>
      </w:r>
      <w:r w:rsidR="005A3D5A">
        <w:rPr>
          <w:rFonts w:ascii="Times New Roman" w:hAnsi="Times New Roman" w:cs="Times New Roman"/>
          <w:b/>
          <w:sz w:val="20"/>
          <w:szCs w:val="20"/>
          <w:lang w:val="lt-LT"/>
        </w:rPr>
        <w:t>EIKO Š</w:t>
      </w:r>
      <w:r w:rsidRPr="001F5924">
        <w:rPr>
          <w:rFonts w:ascii="Times New Roman" w:hAnsi="Times New Roman" w:cs="Times New Roman"/>
          <w:b/>
          <w:sz w:val="20"/>
          <w:szCs w:val="20"/>
          <w:lang w:val="lt-LT"/>
        </w:rPr>
        <w:t xml:space="preserve">OKIO TEATRAS </w:t>
      </w:r>
    </w:p>
    <w:p w14:paraId="120995D2" w14:textId="6D512A73" w:rsidR="008054E2" w:rsidRPr="00F823D7" w:rsidRDefault="008054E2" w:rsidP="004F5531">
      <w:pPr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 w:rsidRPr="00F823D7">
        <w:rPr>
          <w:rFonts w:ascii="Times New Roman" w:hAnsi="Times New Roman" w:cs="Times New Roman"/>
          <w:sz w:val="18"/>
          <w:szCs w:val="18"/>
          <w:lang w:val="lt-LT"/>
        </w:rPr>
        <w:t xml:space="preserve">Įm. kodas 302897135/ reg. adresas Kalno g. 12-13, Neringa/ buveinė: </w:t>
      </w:r>
      <w:r w:rsidR="00770702">
        <w:rPr>
          <w:rFonts w:ascii="Times New Roman" w:hAnsi="Times New Roman" w:cs="Times New Roman"/>
          <w:sz w:val="18"/>
          <w:szCs w:val="18"/>
          <w:lang w:val="lt-LT"/>
        </w:rPr>
        <w:t xml:space="preserve">Bangų </w:t>
      </w:r>
      <w:r w:rsidR="00770702">
        <w:rPr>
          <w:rFonts w:ascii="Times New Roman" w:hAnsi="Times New Roman" w:cs="Times New Roman"/>
          <w:sz w:val="18"/>
          <w:szCs w:val="18"/>
        </w:rPr>
        <w:t>5A</w:t>
      </w:r>
      <w:r w:rsidRPr="00F823D7">
        <w:rPr>
          <w:rFonts w:ascii="Times New Roman" w:hAnsi="Times New Roman" w:cs="Times New Roman"/>
          <w:sz w:val="18"/>
          <w:szCs w:val="18"/>
          <w:lang w:val="lt-LT"/>
        </w:rPr>
        <w:t>, LT-9</w:t>
      </w:r>
      <w:r w:rsidR="00770702">
        <w:rPr>
          <w:rFonts w:ascii="Times New Roman" w:hAnsi="Times New Roman" w:cs="Times New Roman"/>
          <w:sz w:val="18"/>
          <w:szCs w:val="18"/>
          <w:lang w:val="lt-LT"/>
        </w:rPr>
        <w:t>1250</w:t>
      </w:r>
      <w:r w:rsidRPr="00F823D7">
        <w:rPr>
          <w:rFonts w:ascii="Times New Roman" w:hAnsi="Times New Roman" w:cs="Times New Roman"/>
          <w:sz w:val="18"/>
          <w:szCs w:val="18"/>
          <w:lang w:val="lt-LT"/>
        </w:rPr>
        <w:t>, Klaipėda/ tel. +370</w:t>
      </w:r>
      <w:r w:rsidR="007A3375">
        <w:rPr>
          <w:rFonts w:ascii="Times New Roman" w:hAnsi="Times New Roman" w:cs="Times New Roman"/>
          <w:sz w:val="18"/>
          <w:szCs w:val="18"/>
          <w:lang w:val="lt-LT"/>
        </w:rPr>
        <w:t>67229267</w:t>
      </w:r>
    </w:p>
    <w:p w14:paraId="14C54892" w14:textId="77777777" w:rsidR="008054E2" w:rsidRPr="00F823D7" w:rsidRDefault="008054E2" w:rsidP="004F5531">
      <w:pPr>
        <w:jc w:val="center"/>
        <w:rPr>
          <w:rFonts w:ascii="Times New Roman" w:hAnsi="Times New Roman" w:cs="Times New Roman"/>
          <w:sz w:val="12"/>
          <w:szCs w:val="12"/>
          <w:lang w:val="lt-LT"/>
        </w:rPr>
      </w:pPr>
      <w:r w:rsidRPr="00F823D7">
        <w:rPr>
          <w:rFonts w:ascii="Times New Roman" w:hAnsi="Times New Roman" w:cs="Times New Roman"/>
          <w:sz w:val="12"/>
          <w:szCs w:val="12"/>
          <w:lang w:val="lt-LT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2"/>
          <w:szCs w:val="12"/>
          <w:lang w:val="lt-LT"/>
        </w:rPr>
        <w:t>_________________________________________________________________________________</w:t>
      </w:r>
    </w:p>
    <w:p w14:paraId="6F7DD41D" w14:textId="77777777" w:rsidR="008054E2" w:rsidRDefault="008054E2" w:rsidP="004F5531">
      <w:pPr>
        <w:jc w:val="center"/>
        <w:rPr>
          <w:rFonts w:cs="Times New Roman"/>
          <w:b/>
          <w:sz w:val="16"/>
          <w:szCs w:val="16"/>
          <w:lang w:val="lt-LT"/>
        </w:rPr>
      </w:pPr>
    </w:p>
    <w:p w14:paraId="493F5CE3" w14:textId="77777777" w:rsidR="008A5E89" w:rsidRDefault="008A5E89" w:rsidP="004F5531">
      <w:pPr>
        <w:jc w:val="center"/>
        <w:rPr>
          <w:rFonts w:cs="Times New Roman"/>
          <w:b/>
          <w:sz w:val="16"/>
          <w:szCs w:val="16"/>
          <w:lang w:val="lt-LT"/>
        </w:rPr>
      </w:pPr>
    </w:p>
    <w:p w14:paraId="7A07E982" w14:textId="1E856EA1" w:rsidR="00241E51" w:rsidRDefault="00241E51" w:rsidP="00241E51">
      <w:pPr>
        <w:ind w:firstLine="720"/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  <w:lang w:val="lt-LT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Šeiko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šokio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teatras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nacionalinės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dramaturgijos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festivalio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525252"/>
          <w:sz w:val="20"/>
          <w:szCs w:val="20"/>
          <w:shd w:val="clear" w:color="auto" w:fill="FFFFFF"/>
        </w:rPr>
        <w:t>„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Pakeleivingi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”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organizatoriai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kviečia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lietuvių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kalbos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mokytojus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bibliotekų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darbuotojus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Pr="00241E51"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>NEMOKAMAI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apsilankyti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šokio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spektaklyje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Pr="00241E51">
        <w:rPr>
          <w:rFonts w:ascii="Helvetica" w:hAnsi="Helvetica" w:cs="Helvetica"/>
          <w:b/>
          <w:bCs/>
          <w:color w:val="525252"/>
          <w:sz w:val="20"/>
          <w:szCs w:val="20"/>
          <w:shd w:val="clear" w:color="auto" w:fill="FFFFFF"/>
        </w:rPr>
        <w:t>„</w:t>
      </w:r>
      <w:proofErr w:type="spellStart"/>
      <w:r w:rsidRPr="00241E51"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>Nakties</w:t>
      </w:r>
      <w:proofErr w:type="spellEnd"/>
      <w:r w:rsidRPr="00241E51"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 w:rsidRPr="00241E51"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>mirgėjimas</w:t>
      </w:r>
      <w:proofErr w:type="spellEnd"/>
      <w:r w:rsidRPr="00241E51"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 xml:space="preserve">” </w:t>
      </w:r>
      <w:proofErr w:type="spellStart"/>
      <w:r w:rsidRPr="00241E51"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>spalio</w:t>
      </w:r>
      <w:proofErr w:type="spellEnd"/>
      <w:r w:rsidRPr="00241E51"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 xml:space="preserve"> 17 </w:t>
      </w:r>
      <w:proofErr w:type="spellStart"/>
      <w:r w:rsidRPr="00241E51"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</w:rPr>
        <w:t>dien</w:t>
      </w:r>
      <w:proofErr w:type="spellEnd"/>
      <w:r w:rsidRPr="00241E51"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  <w:lang w:val="lt-LT"/>
        </w:rPr>
        <w:t>ą 18:00</w:t>
      </w:r>
      <w:r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  <w:lang w:val="lt-LT"/>
        </w:rPr>
        <w:t xml:space="preserve"> Anykščių kultūros centre</w:t>
      </w:r>
      <w:r w:rsidRPr="00241E51"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  <w:lang w:val="lt-LT"/>
        </w:rPr>
        <w:t xml:space="preserve">. </w:t>
      </w:r>
    </w:p>
    <w:p w14:paraId="7FF1EC0E" w14:textId="77777777" w:rsidR="00241E51" w:rsidRPr="00241E51" w:rsidRDefault="00241E51" w:rsidP="00241E51">
      <w:pPr>
        <w:ind w:firstLine="720"/>
        <w:rPr>
          <w:rFonts w:ascii="Helvetica" w:hAnsi="Helvetica" w:cs="Helvetica"/>
          <w:b/>
          <w:bCs/>
          <w:color w:val="1D2129"/>
          <w:sz w:val="21"/>
          <w:szCs w:val="21"/>
          <w:shd w:val="clear" w:color="auto" w:fill="FFFFFF"/>
          <w:lang w:val="lt-LT"/>
        </w:rPr>
      </w:pPr>
    </w:p>
    <w:p w14:paraId="1C9621C8" w14:textId="6D4C7F58" w:rsidR="00241E51" w:rsidRDefault="00241E51" w:rsidP="00241E51">
      <w:pPr>
        <w:ind w:firstLine="72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lt-LT"/>
        </w:rPr>
        <w:t xml:space="preserve">Kvietimus į spektaklį galima atsiimti Anykščių kultūros centro kasoje (telef.: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838152239).    </w:t>
      </w:r>
    </w:p>
    <w:p w14:paraId="2ABE4E87" w14:textId="61D758BF" w:rsidR="00241E51" w:rsidRDefault="00241E51" w:rsidP="00241E51">
      <w:pPr>
        <w:ind w:firstLine="720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08C6388F" w14:textId="75718203" w:rsidR="00241E51" w:rsidRDefault="00241E51" w:rsidP="00241E51">
      <w:pPr>
        <w:ind w:firstLine="720"/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noProof/>
          <w:lang w:val="lt-LT" w:eastAsia="lt-LT"/>
        </w:rPr>
        <w:drawing>
          <wp:inline distT="0" distB="0" distL="0" distR="0" wp14:anchorId="6E18840B" wp14:editId="6DB782FF">
            <wp:extent cx="4784725" cy="334439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37" cy="335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AAB61" w14:textId="77777777" w:rsidR="00241E51" w:rsidRPr="00241E51" w:rsidRDefault="00241E51" w:rsidP="00241E51">
      <w:pPr>
        <w:rPr>
          <w:rFonts w:ascii="Helvetica" w:hAnsi="Helvetica" w:cs="Helvetica"/>
          <w:color w:val="1D2129"/>
          <w:sz w:val="16"/>
          <w:szCs w:val="16"/>
          <w:shd w:val="clear" w:color="auto" w:fill="FFFFFF"/>
        </w:rPr>
      </w:pPr>
    </w:p>
    <w:p w14:paraId="36AD8B25" w14:textId="2B9164B0" w:rsidR="00241E51" w:rsidRDefault="00241E51" w:rsidP="00241E51">
      <w:pPr>
        <w:ind w:firstLine="720"/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lt-LT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APRA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lt-LT"/>
        </w:rPr>
        <w:t>ŠYMAS</w:t>
      </w:r>
    </w:p>
    <w:p w14:paraId="03D086D0" w14:textId="77777777" w:rsidR="00241E51" w:rsidRPr="00241E51" w:rsidRDefault="00241E51" w:rsidP="00241E51">
      <w:pPr>
        <w:ind w:firstLine="720"/>
        <w:jc w:val="center"/>
        <w:rPr>
          <w:rFonts w:ascii="Helvetica" w:hAnsi="Helvetica" w:cs="Helvetica"/>
          <w:color w:val="1D2129"/>
          <w:sz w:val="16"/>
          <w:szCs w:val="16"/>
          <w:shd w:val="clear" w:color="auto" w:fill="FFFFFF"/>
          <w:lang w:val="lt-LT"/>
        </w:rPr>
      </w:pPr>
    </w:p>
    <w:p w14:paraId="29594D47" w14:textId="77777777" w:rsidR="00241E51" w:rsidRDefault="00241E51" w:rsidP="00241E51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Kiekvieno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gyvenimas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yra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mirksnis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virstantis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virpančiu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žėrinčiu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mirgėjimu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kai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visi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gyvenimai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susilieja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ištirpsta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viduryje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nakties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Naktis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yra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beribė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mūsų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egzistencijos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erdvė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apgaubianti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savyje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talpinanti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mirgančius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mūsų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gyvenimus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Be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nakties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mirgėjimas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tėra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tik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gyvenimo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trupinių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atšvaitai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Naktis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be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mirgėjimo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tuščia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bereikšmė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tylinti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visatos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gerklė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Du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moters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amžiai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Jai 19-ika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taip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pat 41-eri.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moteris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yra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Salomėja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Nėris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lietuvių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poetė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Gimusi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1904 m.,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mirusi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1945 m.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Salomėja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iki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šios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dienos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išlieka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polemiška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asmenybė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Jos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trumpas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gyvenimas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baigėsi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nelaukta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skubota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mirtimi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bei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moraliniu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savo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šalies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pasmerkimu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tai, kad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rėmė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/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palaikė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komunistinį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rėžimą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Fizinė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patirtis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biologiniai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ritmai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yra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persmelkti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atsitikimų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šokėjos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)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Marija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Agnija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Salomėja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yra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savųjų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aplinkybių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suma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?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Kiek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mes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gyvename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per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istoriją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kokiu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mastu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istorija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gyvena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per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mus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?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Naktis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ištrina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laiko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aplinkybių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rėmus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tarp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šių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trijų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moterų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perkeldama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į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čia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dabar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leisdama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pamatyti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mirgančias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patirtis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pasaulėjautą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asmeninę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kolektyvinę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Atskleidžiant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patirtis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kurias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visi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išgyvename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Nakties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Mirgėjimas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kviečia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apmąstyti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istorinio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konteksto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įspaudą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mūsų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veiksmuose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14:paraId="733BDDDC" w14:textId="5175A575" w:rsidR="00241E51" w:rsidRDefault="00241E51" w:rsidP="00241E51">
      <w:p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 w:rsidRPr="003F05CC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Trukmė</w:t>
      </w:r>
      <w:proofErr w:type="spellEnd"/>
      <w:r w:rsidRPr="003F05CC"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t>: 60 min.</w:t>
      </w:r>
      <w:r w:rsidRPr="003F05CC">
        <w:rPr>
          <w:rFonts w:ascii="Helvetica" w:hAnsi="Helvetica" w:cs="Helvetica"/>
          <w:color w:val="1D2129"/>
          <w:sz w:val="20"/>
          <w:szCs w:val="20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Kūrinio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autorė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, </w:t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choreografė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: UGNĖ DIEVAITĖ; </w:t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Choreografės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asistentas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: RICCARDO BUSCARINI; </w:t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Atlikėjos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: AGNIJA ŠEIKO, MARIJA IVAŠKEVIČIŪTĖ; </w:t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Gyva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muzika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: VIDAL; </w:t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Šviesų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dizaineris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: LA CIA DE LA LUZ (DANIEL ALCARAZ); </w:t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Scenografė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ir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kostiumų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dizainerė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: LAURA DARBUTAITĖ; </w:t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Tekstai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: </w:t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ištraukos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iš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poetės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Salomėjos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Nėries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dienoraščio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; </w:t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Teksto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</w:t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konsultantė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: SONDRA SIMANA; </w:t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Koprodukcija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: UGNĖ DIEVAITĖ </w:t>
      </w:r>
      <w:proofErr w:type="spellStart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ir</w:t>
      </w:r>
      <w:proofErr w:type="spellEnd"/>
      <w:r w:rsidRPr="00241E5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ŠEIKO ŠOKIO TEATRAS</w:t>
      </w:r>
    </w:p>
    <w:p w14:paraId="307FA5B9" w14:textId="4E4FA9A0" w:rsidR="008054E2" w:rsidRPr="00770702" w:rsidRDefault="008054E2" w:rsidP="00241E51">
      <w:pPr>
        <w:rPr>
          <w:rFonts w:ascii="Times New Roman" w:hAnsi="Times New Roman" w:cs="Times New Roman"/>
          <w:lang w:val="lt-LT"/>
        </w:rPr>
      </w:pPr>
    </w:p>
    <w:sectPr w:rsidR="008054E2" w:rsidRPr="00770702" w:rsidSect="000A20DB">
      <w:pgSz w:w="11900" w:h="16840"/>
      <w:pgMar w:top="187" w:right="1080" w:bottom="1152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F2A"/>
    <w:multiLevelType w:val="hybridMultilevel"/>
    <w:tmpl w:val="62C8EEBC"/>
    <w:lvl w:ilvl="0" w:tplc="B15ED798">
      <w:start w:val="2019"/>
      <w:numFmt w:val="bullet"/>
      <w:lvlText w:val="-"/>
      <w:lvlJc w:val="left"/>
      <w:pPr>
        <w:ind w:left="32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7FE41A34"/>
    <w:multiLevelType w:val="hybridMultilevel"/>
    <w:tmpl w:val="CEB6976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A8"/>
    <w:rsid w:val="0000032E"/>
    <w:rsid w:val="000A20DB"/>
    <w:rsid w:val="000B49DE"/>
    <w:rsid w:val="000F229B"/>
    <w:rsid w:val="001C663E"/>
    <w:rsid w:val="00241E51"/>
    <w:rsid w:val="002550C0"/>
    <w:rsid w:val="00285C79"/>
    <w:rsid w:val="0032191A"/>
    <w:rsid w:val="0035660C"/>
    <w:rsid w:val="003D53CF"/>
    <w:rsid w:val="003D5EC7"/>
    <w:rsid w:val="00430782"/>
    <w:rsid w:val="00436447"/>
    <w:rsid w:val="0045606A"/>
    <w:rsid w:val="00492195"/>
    <w:rsid w:val="004939C4"/>
    <w:rsid w:val="004D3F45"/>
    <w:rsid w:val="004F5531"/>
    <w:rsid w:val="00532053"/>
    <w:rsid w:val="005A3D5A"/>
    <w:rsid w:val="0061061A"/>
    <w:rsid w:val="006423A8"/>
    <w:rsid w:val="006818B1"/>
    <w:rsid w:val="00770702"/>
    <w:rsid w:val="007A3375"/>
    <w:rsid w:val="007C6E22"/>
    <w:rsid w:val="008054E2"/>
    <w:rsid w:val="00807898"/>
    <w:rsid w:val="008307A8"/>
    <w:rsid w:val="0089174A"/>
    <w:rsid w:val="008A5E89"/>
    <w:rsid w:val="008F2177"/>
    <w:rsid w:val="00982D4F"/>
    <w:rsid w:val="00A4211B"/>
    <w:rsid w:val="00A86B3F"/>
    <w:rsid w:val="00AA670D"/>
    <w:rsid w:val="00B074E1"/>
    <w:rsid w:val="00B41489"/>
    <w:rsid w:val="00B902E7"/>
    <w:rsid w:val="00BB5975"/>
    <w:rsid w:val="00BD002E"/>
    <w:rsid w:val="00BD5138"/>
    <w:rsid w:val="00C656CF"/>
    <w:rsid w:val="00CE3111"/>
    <w:rsid w:val="00CE719C"/>
    <w:rsid w:val="00D1233E"/>
    <w:rsid w:val="00E47C46"/>
    <w:rsid w:val="00EB6639"/>
    <w:rsid w:val="00EC28AD"/>
    <w:rsid w:val="00EE1E27"/>
    <w:rsid w:val="00F72470"/>
    <w:rsid w:val="00F9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B3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07A8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8307A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54E2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54E2"/>
    <w:rPr>
      <w:rFonts w:ascii="Lucida Grande" w:hAnsi="Lucida Grande" w:cs="Lucida Grande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C663E"/>
    <w:rPr>
      <w:color w:val="800080" w:themeColor="followedHyperlink"/>
      <w:u w:val="single"/>
    </w:rPr>
  </w:style>
  <w:style w:type="paragraph" w:customStyle="1" w:styleId="m-7535755413883163518gmail-body">
    <w:name w:val="m_-7535755413883163518gmail-body"/>
    <w:basedOn w:val="prastasis"/>
    <w:rsid w:val="004307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-7535755413883163518apple-converted-space">
    <w:name w:val="m_-7535755413883163518apple-converted-space"/>
    <w:basedOn w:val="Numatytasispastraiposriftas"/>
    <w:rsid w:val="00430782"/>
  </w:style>
  <w:style w:type="character" w:styleId="Emfaz">
    <w:name w:val="Emphasis"/>
    <w:basedOn w:val="Numatytasispastraiposriftas"/>
    <w:uiPriority w:val="20"/>
    <w:qFormat/>
    <w:rsid w:val="00430782"/>
    <w:rPr>
      <w:i/>
      <w:iCs/>
    </w:rPr>
  </w:style>
  <w:style w:type="paragraph" w:styleId="Sraopastraipa">
    <w:name w:val="List Paragraph"/>
    <w:basedOn w:val="prastasis"/>
    <w:uiPriority w:val="34"/>
    <w:qFormat/>
    <w:rsid w:val="004F553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extexposedshow">
    <w:name w:val="text_exposed_show"/>
    <w:basedOn w:val="Numatytasispastraiposriftas"/>
    <w:rsid w:val="00A42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07A8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8307A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54E2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54E2"/>
    <w:rPr>
      <w:rFonts w:ascii="Lucida Grande" w:hAnsi="Lucida Grande" w:cs="Lucida Grande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C663E"/>
    <w:rPr>
      <w:color w:val="800080" w:themeColor="followedHyperlink"/>
      <w:u w:val="single"/>
    </w:rPr>
  </w:style>
  <w:style w:type="paragraph" w:customStyle="1" w:styleId="m-7535755413883163518gmail-body">
    <w:name w:val="m_-7535755413883163518gmail-body"/>
    <w:basedOn w:val="prastasis"/>
    <w:rsid w:val="004307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-7535755413883163518apple-converted-space">
    <w:name w:val="m_-7535755413883163518apple-converted-space"/>
    <w:basedOn w:val="Numatytasispastraiposriftas"/>
    <w:rsid w:val="00430782"/>
  </w:style>
  <w:style w:type="character" w:styleId="Emfaz">
    <w:name w:val="Emphasis"/>
    <w:basedOn w:val="Numatytasispastraiposriftas"/>
    <w:uiPriority w:val="20"/>
    <w:qFormat/>
    <w:rsid w:val="00430782"/>
    <w:rPr>
      <w:i/>
      <w:iCs/>
    </w:rPr>
  </w:style>
  <w:style w:type="paragraph" w:styleId="Sraopastraipa">
    <w:name w:val="List Paragraph"/>
    <w:basedOn w:val="prastasis"/>
    <w:uiPriority w:val="34"/>
    <w:qFormat/>
    <w:rsid w:val="004F553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extexposedshow">
    <w:name w:val="text_exposed_show"/>
    <w:basedOn w:val="Numatytasispastraiposriftas"/>
    <w:rsid w:val="00A4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Vilija</dc:creator>
  <cp:lastModifiedBy>AKC-KASA</cp:lastModifiedBy>
  <cp:revision>2</cp:revision>
  <cp:lastPrinted>2019-10-08T08:42:00Z</cp:lastPrinted>
  <dcterms:created xsi:type="dcterms:W3CDTF">2019-10-09T12:57:00Z</dcterms:created>
  <dcterms:modified xsi:type="dcterms:W3CDTF">2019-10-09T12:57:00Z</dcterms:modified>
</cp:coreProperties>
</file>