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97" w:rsidRDefault="00602B97" w:rsidP="00632348">
      <w:pPr>
        <w:shd w:val="clear" w:color="auto" w:fill="FFFFFF"/>
        <w:rPr>
          <w:rFonts w:ascii="Times New Roman" w:hAnsi="Times New Roman"/>
          <w:b/>
          <w:sz w:val="24"/>
          <w:szCs w:val="24"/>
          <w:lang w:val="en-GB"/>
        </w:rPr>
      </w:pPr>
    </w:p>
    <w:p w:rsidR="00602B97" w:rsidRPr="00BC7941" w:rsidRDefault="00602B97" w:rsidP="00CC1C4D">
      <w:pPr>
        <w:shd w:val="clear" w:color="auto" w:fill="FFFFFF"/>
        <w:jc w:val="center"/>
        <w:rPr>
          <w:rFonts w:ascii="Times New Roman" w:hAnsi="Times New Roman"/>
          <w:b/>
          <w:sz w:val="24"/>
          <w:szCs w:val="24"/>
          <w:lang w:val="lt-LT"/>
        </w:rPr>
      </w:pPr>
      <w:r>
        <w:rPr>
          <w:rFonts w:ascii="Times New Roman" w:hAnsi="Times New Roman"/>
          <w:b/>
          <w:sz w:val="24"/>
          <w:szCs w:val="24"/>
          <w:lang w:val="en-GB"/>
        </w:rPr>
        <w:t xml:space="preserve">AKC </w:t>
      </w:r>
      <w:proofErr w:type="spellStart"/>
      <w:r w:rsidR="00AD4148">
        <w:rPr>
          <w:rFonts w:ascii="Times New Roman" w:hAnsi="Times New Roman"/>
          <w:b/>
          <w:sz w:val="24"/>
          <w:szCs w:val="24"/>
          <w:lang w:val="en-GB"/>
        </w:rPr>
        <w:t>ir</w:t>
      </w:r>
      <w:proofErr w:type="spellEnd"/>
      <w:r w:rsidR="00AD4148">
        <w:rPr>
          <w:rFonts w:ascii="Times New Roman" w:hAnsi="Times New Roman"/>
          <w:b/>
          <w:sz w:val="24"/>
          <w:szCs w:val="24"/>
          <w:lang w:val="en-GB"/>
        </w:rPr>
        <w:t xml:space="preserve"> AKC </w:t>
      </w:r>
      <w:proofErr w:type="spellStart"/>
      <w:proofErr w:type="gramStart"/>
      <w:r>
        <w:rPr>
          <w:rFonts w:ascii="Times New Roman" w:hAnsi="Times New Roman"/>
          <w:b/>
          <w:sz w:val="24"/>
          <w:szCs w:val="24"/>
          <w:lang w:val="en-GB"/>
        </w:rPr>
        <w:t>skyrių</w:t>
      </w:r>
      <w:proofErr w:type="spellEnd"/>
      <w:r>
        <w:rPr>
          <w:rFonts w:ascii="Times New Roman" w:hAnsi="Times New Roman"/>
          <w:b/>
          <w:sz w:val="24"/>
          <w:szCs w:val="24"/>
          <w:lang w:val="en-GB"/>
        </w:rPr>
        <w:t xml:space="preserve">  2019</w:t>
      </w:r>
      <w:proofErr w:type="gramEnd"/>
      <w:r>
        <w:rPr>
          <w:rFonts w:ascii="Times New Roman" w:hAnsi="Times New Roman"/>
          <w:b/>
          <w:sz w:val="24"/>
          <w:szCs w:val="24"/>
          <w:lang w:val="en-GB"/>
        </w:rPr>
        <w:t xml:space="preserve"> m.   </w:t>
      </w:r>
      <w:proofErr w:type="spellStart"/>
      <w:proofErr w:type="gramStart"/>
      <w:r>
        <w:rPr>
          <w:rFonts w:ascii="Times New Roman" w:hAnsi="Times New Roman"/>
          <w:b/>
          <w:sz w:val="24"/>
          <w:szCs w:val="24"/>
          <w:lang w:val="en-GB"/>
        </w:rPr>
        <w:t>spalio</w:t>
      </w:r>
      <w:proofErr w:type="spellEnd"/>
      <w:r>
        <w:rPr>
          <w:rFonts w:ascii="Times New Roman" w:hAnsi="Times New Roman"/>
          <w:b/>
          <w:sz w:val="24"/>
          <w:szCs w:val="24"/>
          <w:lang w:val="en-GB"/>
        </w:rPr>
        <w:t xml:space="preserve"> </w:t>
      </w:r>
      <w:r w:rsidRPr="00BF5210">
        <w:rPr>
          <w:rFonts w:ascii="Times New Roman" w:hAnsi="Times New Roman"/>
          <w:b/>
          <w:sz w:val="24"/>
          <w:szCs w:val="24"/>
          <w:lang w:val="en-GB"/>
        </w:rPr>
        <w:t xml:space="preserve"> </w:t>
      </w:r>
      <w:proofErr w:type="spellStart"/>
      <w:r w:rsidRPr="00BF5210">
        <w:rPr>
          <w:rFonts w:ascii="Times New Roman" w:hAnsi="Times New Roman"/>
          <w:b/>
          <w:sz w:val="24"/>
          <w:szCs w:val="24"/>
          <w:lang w:val="en-GB"/>
        </w:rPr>
        <w:t>mėnesio</w:t>
      </w:r>
      <w:proofErr w:type="spellEnd"/>
      <w:proofErr w:type="gramEnd"/>
      <w:r w:rsidRPr="00BF5210">
        <w:rPr>
          <w:rFonts w:ascii="Times New Roman" w:hAnsi="Times New Roman"/>
          <w:b/>
          <w:sz w:val="24"/>
          <w:szCs w:val="24"/>
          <w:lang w:val="en-GB"/>
        </w:rPr>
        <w:t xml:space="preserve"> </w:t>
      </w:r>
      <w:proofErr w:type="spellStart"/>
      <w:r w:rsidRPr="00BF5210">
        <w:rPr>
          <w:rFonts w:ascii="Times New Roman" w:hAnsi="Times New Roman"/>
          <w:b/>
          <w:sz w:val="24"/>
          <w:szCs w:val="24"/>
          <w:lang w:val="en-GB"/>
        </w:rPr>
        <w:t>renginiai</w:t>
      </w:r>
      <w:proofErr w:type="spellEnd"/>
    </w:p>
    <w:tbl>
      <w:tblPr>
        <w:tblW w:w="137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851"/>
        <w:gridCol w:w="4819"/>
        <w:gridCol w:w="2126"/>
        <w:gridCol w:w="5040"/>
      </w:tblGrid>
      <w:tr w:rsidR="00CC1C4D" w:rsidRPr="001A5F16" w:rsidTr="00AD4148">
        <w:trPr>
          <w:trHeight w:val="567"/>
        </w:trPr>
        <w:tc>
          <w:tcPr>
            <w:tcW w:w="916"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Diena</w:t>
            </w:r>
          </w:p>
        </w:tc>
        <w:tc>
          <w:tcPr>
            <w:tcW w:w="851"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Val.</w:t>
            </w:r>
          </w:p>
        </w:tc>
        <w:tc>
          <w:tcPr>
            <w:tcW w:w="4819"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Pavadinimas</w:t>
            </w:r>
          </w:p>
        </w:tc>
        <w:tc>
          <w:tcPr>
            <w:tcW w:w="2126"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Vieta</w:t>
            </w:r>
          </w:p>
        </w:tc>
        <w:tc>
          <w:tcPr>
            <w:tcW w:w="5040" w:type="dxa"/>
          </w:tcPr>
          <w:p w:rsidR="00CC1C4D" w:rsidRPr="002A7BC3" w:rsidRDefault="00CC1C4D" w:rsidP="002A7BC3">
            <w:pPr>
              <w:spacing w:after="0" w:line="240" w:lineRule="auto"/>
              <w:jc w:val="center"/>
              <w:rPr>
                <w:rFonts w:ascii="Times New Roman" w:hAnsi="Times New Roman"/>
                <w:b/>
                <w:sz w:val="24"/>
                <w:szCs w:val="24"/>
                <w:lang w:val="lt-LT"/>
              </w:rPr>
            </w:pPr>
            <w:r w:rsidRPr="002A7BC3">
              <w:rPr>
                <w:rFonts w:ascii="Times New Roman" w:hAnsi="Times New Roman"/>
                <w:b/>
                <w:sz w:val="24"/>
                <w:szCs w:val="24"/>
                <w:lang w:val="lt-LT"/>
              </w:rPr>
              <w:t>Aprašymas</w:t>
            </w:r>
          </w:p>
        </w:tc>
      </w:tr>
      <w:tr w:rsidR="00565AD3" w:rsidRPr="00650ECC" w:rsidTr="00AD4148">
        <w:trPr>
          <w:trHeight w:val="567"/>
        </w:trPr>
        <w:tc>
          <w:tcPr>
            <w:tcW w:w="916" w:type="dxa"/>
          </w:tcPr>
          <w:p w:rsidR="00565AD3" w:rsidRPr="00650ECC" w:rsidRDefault="00650ECC" w:rsidP="002A7BC3">
            <w:pPr>
              <w:spacing w:after="0" w:line="240" w:lineRule="auto"/>
              <w:jc w:val="center"/>
              <w:rPr>
                <w:rFonts w:ascii="Times New Roman" w:hAnsi="Times New Roman"/>
                <w:sz w:val="24"/>
                <w:szCs w:val="24"/>
                <w:lang w:val="lt-LT"/>
              </w:rPr>
            </w:pPr>
            <w:r w:rsidRPr="00650ECC">
              <w:rPr>
                <w:rFonts w:ascii="Times New Roman" w:hAnsi="Times New Roman"/>
                <w:sz w:val="24"/>
                <w:szCs w:val="24"/>
                <w:lang w:val="lt-LT"/>
              </w:rPr>
              <w:t>04</w:t>
            </w:r>
          </w:p>
        </w:tc>
        <w:tc>
          <w:tcPr>
            <w:tcW w:w="851" w:type="dxa"/>
          </w:tcPr>
          <w:p w:rsidR="00565AD3"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18.00</w:t>
            </w:r>
          </w:p>
        </w:tc>
        <w:tc>
          <w:tcPr>
            <w:tcW w:w="4819" w:type="dxa"/>
          </w:tcPr>
          <w:p w:rsidR="00565AD3"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Tarptautinio šo</w:t>
            </w:r>
            <w:r w:rsidR="00EF5A30">
              <w:rPr>
                <w:rFonts w:ascii="Times New Roman" w:hAnsi="Times New Roman"/>
                <w:sz w:val="24"/>
                <w:szCs w:val="24"/>
                <w:lang w:val="lt-LT"/>
              </w:rPr>
              <w:t xml:space="preserve">kio festivalio AURA </w:t>
            </w:r>
            <w:r w:rsidR="00E93AD3">
              <w:rPr>
                <w:rFonts w:ascii="Times New Roman" w:hAnsi="Times New Roman"/>
                <w:sz w:val="24"/>
                <w:szCs w:val="24"/>
                <w:lang w:val="lt-LT"/>
              </w:rPr>
              <w:t xml:space="preserve">slovėnų šokio </w:t>
            </w:r>
            <w:r w:rsidR="00EF5A30">
              <w:rPr>
                <w:rFonts w:ascii="Times New Roman" w:hAnsi="Times New Roman"/>
                <w:sz w:val="24"/>
                <w:szCs w:val="24"/>
                <w:lang w:val="lt-LT"/>
              </w:rPr>
              <w:t>spektaklis „Ateivių ekspresas“</w:t>
            </w:r>
          </w:p>
        </w:tc>
        <w:tc>
          <w:tcPr>
            <w:tcW w:w="2126" w:type="dxa"/>
          </w:tcPr>
          <w:p w:rsidR="00565AD3"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AKC</w:t>
            </w:r>
          </w:p>
        </w:tc>
        <w:tc>
          <w:tcPr>
            <w:tcW w:w="5040" w:type="dxa"/>
          </w:tcPr>
          <w:p w:rsidR="00E93AD3" w:rsidRPr="00E93AD3" w:rsidRDefault="00E93AD3" w:rsidP="00650ECC">
            <w:pPr>
              <w:spacing w:after="0" w:line="240" w:lineRule="auto"/>
              <w:rPr>
                <w:rFonts w:ascii="Times New Roman" w:hAnsi="Times New Roman"/>
                <w:sz w:val="24"/>
                <w:szCs w:val="24"/>
                <w:lang w:val="lt-LT"/>
              </w:rPr>
            </w:pPr>
            <w:r w:rsidRPr="00E93AD3">
              <w:rPr>
                <w:rFonts w:ascii="Times New Roman" w:hAnsi="Times New Roman"/>
                <w:sz w:val="24"/>
                <w:szCs w:val="24"/>
                <w:lang w:val="lt-LT"/>
              </w:rPr>
              <w:t>Spektaklio autoriai</w:t>
            </w:r>
            <w:r>
              <w:rPr>
                <w:rFonts w:ascii="Times New Roman" w:hAnsi="Times New Roman"/>
                <w:sz w:val="24"/>
                <w:szCs w:val="24"/>
                <w:lang w:val="lt-LT"/>
              </w:rPr>
              <w:t xml:space="preserve"> ir atlikėjai Žigan </w:t>
            </w:r>
            <w:proofErr w:type="spellStart"/>
            <w:r>
              <w:rPr>
                <w:rFonts w:ascii="Times New Roman" w:hAnsi="Times New Roman"/>
                <w:sz w:val="24"/>
                <w:szCs w:val="24"/>
                <w:lang w:val="lt-LT"/>
              </w:rPr>
              <w:t>Krajnčan</w:t>
            </w:r>
            <w:proofErr w:type="spellEnd"/>
            <w:r>
              <w:rPr>
                <w:rFonts w:ascii="Times New Roman" w:hAnsi="Times New Roman"/>
                <w:sz w:val="24"/>
                <w:szCs w:val="24"/>
                <w:lang w:val="lt-LT"/>
              </w:rPr>
              <w:t xml:space="preserve"> ir</w:t>
            </w:r>
            <w:r w:rsidRPr="00E93AD3">
              <w:rPr>
                <w:rFonts w:ascii="Times New Roman" w:hAnsi="Times New Roman"/>
                <w:sz w:val="24"/>
                <w:szCs w:val="24"/>
                <w:lang w:val="lt-LT"/>
              </w:rPr>
              <w:t xml:space="preserve"> </w:t>
            </w:r>
            <w:proofErr w:type="spellStart"/>
            <w:r w:rsidRPr="00E93AD3">
              <w:rPr>
                <w:rFonts w:ascii="Times New Roman" w:hAnsi="Times New Roman"/>
                <w:sz w:val="24"/>
                <w:szCs w:val="24"/>
                <w:lang w:val="lt-LT"/>
              </w:rPr>
              <w:t>Gašper</w:t>
            </w:r>
            <w:proofErr w:type="spellEnd"/>
            <w:r w:rsidRPr="00E93AD3">
              <w:rPr>
                <w:rFonts w:ascii="Times New Roman" w:hAnsi="Times New Roman"/>
                <w:sz w:val="24"/>
                <w:szCs w:val="24"/>
                <w:lang w:val="lt-LT"/>
              </w:rPr>
              <w:t xml:space="preserve"> </w:t>
            </w:r>
            <w:proofErr w:type="spellStart"/>
            <w:r w:rsidRPr="00E93AD3">
              <w:rPr>
                <w:rFonts w:ascii="Times New Roman" w:hAnsi="Times New Roman"/>
                <w:sz w:val="24"/>
                <w:szCs w:val="24"/>
                <w:lang w:val="lt-LT"/>
              </w:rPr>
              <w:t>Kunšek</w:t>
            </w:r>
            <w:proofErr w:type="spellEnd"/>
          </w:p>
          <w:p w:rsidR="00E93AD3" w:rsidRPr="00E93AD3" w:rsidRDefault="00E93AD3" w:rsidP="00650ECC">
            <w:pPr>
              <w:spacing w:after="0" w:line="240" w:lineRule="auto"/>
              <w:rPr>
                <w:rFonts w:ascii="Times New Roman" w:hAnsi="Times New Roman"/>
                <w:i/>
                <w:sz w:val="24"/>
                <w:szCs w:val="24"/>
                <w:lang w:val="lt-LT"/>
              </w:rPr>
            </w:pPr>
            <w:r w:rsidRPr="00E93AD3">
              <w:rPr>
                <w:rFonts w:ascii="Times New Roman" w:hAnsi="Times New Roman"/>
                <w:sz w:val="24"/>
                <w:szCs w:val="24"/>
                <w:lang w:val="lt-LT"/>
              </w:rPr>
              <w:t xml:space="preserve">Pagrindinė spektaklio būsena yra draugystės duetas, atveriantis duris trio. </w:t>
            </w:r>
            <w:proofErr w:type="spellStart"/>
            <w:r w:rsidRPr="00E93AD3">
              <w:rPr>
                <w:rFonts w:ascii="Times New Roman" w:hAnsi="Times New Roman"/>
                <w:sz w:val="24"/>
                <w:szCs w:val="24"/>
                <w:lang w:val="lt-LT"/>
              </w:rPr>
              <w:t>Borut</w:t>
            </w:r>
            <w:proofErr w:type="spellEnd"/>
            <w:r w:rsidRPr="00E93AD3">
              <w:rPr>
                <w:rFonts w:ascii="Times New Roman" w:hAnsi="Times New Roman"/>
                <w:sz w:val="24"/>
                <w:szCs w:val="24"/>
                <w:lang w:val="lt-LT"/>
              </w:rPr>
              <w:t xml:space="preserve"> </w:t>
            </w:r>
            <w:proofErr w:type="spellStart"/>
            <w:r w:rsidRPr="00E93AD3">
              <w:rPr>
                <w:rFonts w:ascii="Times New Roman" w:hAnsi="Times New Roman"/>
                <w:sz w:val="24"/>
                <w:szCs w:val="24"/>
                <w:lang w:val="lt-LT"/>
              </w:rPr>
              <w:t>Bučinel’io</w:t>
            </w:r>
            <w:proofErr w:type="spellEnd"/>
            <w:r w:rsidRPr="00E93AD3">
              <w:rPr>
                <w:rFonts w:ascii="Times New Roman" w:hAnsi="Times New Roman"/>
                <w:sz w:val="24"/>
                <w:szCs w:val="24"/>
                <w:lang w:val="lt-LT"/>
              </w:rPr>
              <w:t xml:space="preserve"> šviesos tapo spektaklio dalimi, dėl jo dizaino dėka sukurtų skirtingų erdvės požiūrių bei tamsos ir šviesos žaidimų.</w:t>
            </w:r>
          </w:p>
          <w:p w:rsidR="00565AD3" w:rsidRPr="00650ECC" w:rsidRDefault="00650ECC" w:rsidP="00650ECC">
            <w:pPr>
              <w:spacing w:after="0" w:line="240" w:lineRule="auto"/>
              <w:rPr>
                <w:rFonts w:ascii="Times New Roman" w:hAnsi="Times New Roman"/>
                <w:i/>
                <w:sz w:val="24"/>
                <w:szCs w:val="24"/>
                <w:lang w:val="lt-LT"/>
              </w:rPr>
            </w:pPr>
            <w:r w:rsidRPr="00650ECC">
              <w:rPr>
                <w:rFonts w:ascii="Times New Roman" w:hAnsi="Times New Roman"/>
                <w:i/>
                <w:sz w:val="24"/>
                <w:szCs w:val="24"/>
                <w:lang w:val="lt-LT"/>
              </w:rPr>
              <w:t xml:space="preserve">Bilieto kaina 8, 10 </w:t>
            </w:r>
            <w:proofErr w:type="spellStart"/>
            <w:r w:rsidRPr="00650ECC">
              <w:rPr>
                <w:rFonts w:ascii="Times New Roman" w:hAnsi="Times New Roman"/>
                <w:i/>
                <w:sz w:val="24"/>
                <w:szCs w:val="24"/>
                <w:lang w:val="lt-LT"/>
              </w:rPr>
              <w:t>Eur</w:t>
            </w:r>
            <w:proofErr w:type="spellEnd"/>
            <w:r w:rsidRPr="00650ECC">
              <w:rPr>
                <w:rFonts w:ascii="Times New Roman" w:hAnsi="Times New Roman"/>
                <w:i/>
                <w:sz w:val="24"/>
                <w:szCs w:val="24"/>
                <w:lang w:val="lt-LT"/>
              </w:rPr>
              <w:t xml:space="preserve">. Studentams, moksleiviams 5, 8 </w:t>
            </w:r>
            <w:proofErr w:type="spellStart"/>
            <w:r w:rsidRPr="00650ECC">
              <w:rPr>
                <w:rFonts w:ascii="Times New Roman" w:hAnsi="Times New Roman"/>
                <w:i/>
                <w:sz w:val="24"/>
                <w:szCs w:val="24"/>
                <w:lang w:val="lt-LT"/>
              </w:rPr>
              <w:t>Eur</w:t>
            </w:r>
            <w:proofErr w:type="spellEnd"/>
            <w:r w:rsidRPr="00650ECC">
              <w:rPr>
                <w:rFonts w:ascii="Times New Roman" w:hAnsi="Times New Roman"/>
                <w:i/>
                <w:sz w:val="24"/>
                <w:szCs w:val="24"/>
                <w:lang w:val="lt-LT"/>
              </w:rPr>
              <w:t xml:space="preserve">, senjorams, neįgaliesiems 5 </w:t>
            </w:r>
            <w:proofErr w:type="spellStart"/>
            <w:r w:rsidRPr="00650ECC">
              <w:rPr>
                <w:rFonts w:ascii="Times New Roman" w:hAnsi="Times New Roman"/>
                <w:i/>
                <w:sz w:val="24"/>
                <w:szCs w:val="24"/>
                <w:lang w:val="lt-LT"/>
              </w:rPr>
              <w:t>Eur</w:t>
            </w:r>
            <w:proofErr w:type="spellEnd"/>
            <w:r w:rsidRPr="00650ECC">
              <w:rPr>
                <w:rFonts w:ascii="Times New Roman" w:hAnsi="Times New Roman"/>
                <w:i/>
                <w:sz w:val="24"/>
                <w:szCs w:val="24"/>
                <w:lang w:val="lt-LT"/>
              </w:rPr>
              <w:t xml:space="preserve">, grupėms virš 10 žmonių 5 </w:t>
            </w:r>
            <w:proofErr w:type="spellStart"/>
            <w:r w:rsidRPr="00650ECC">
              <w:rPr>
                <w:rFonts w:ascii="Times New Roman" w:hAnsi="Times New Roman"/>
                <w:i/>
                <w:sz w:val="24"/>
                <w:szCs w:val="24"/>
                <w:lang w:val="lt-LT"/>
              </w:rPr>
              <w:t>Eur</w:t>
            </w:r>
            <w:proofErr w:type="spellEnd"/>
          </w:p>
        </w:tc>
      </w:tr>
      <w:tr w:rsidR="00650ECC" w:rsidRPr="00650ECC" w:rsidTr="00AD4148">
        <w:trPr>
          <w:trHeight w:val="567"/>
        </w:trPr>
        <w:tc>
          <w:tcPr>
            <w:tcW w:w="916" w:type="dxa"/>
          </w:tcPr>
          <w:p w:rsidR="00650ECC" w:rsidRPr="00650ECC" w:rsidRDefault="00650ECC" w:rsidP="002A7BC3">
            <w:pPr>
              <w:spacing w:after="0" w:line="240" w:lineRule="auto"/>
              <w:jc w:val="center"/>
              <w:rPr>
                <w:rFonts w:ascii="Times New Roman" w:hAnsi="Times New Roman"/>
                <w:sz w:val="24"/>
                <w:szCs w:val="24"/>
                <w:lang w:val="lt-LT"/>
              </w:rPr>
            </w:pPr>
            <w:r w:rsidRPr="00650ECC">
              <w:rPr>
                <w:rFonts w:ascii="Times New Roman" w:hAnsi="Times New Roman"/>
                <w:sz w:val="24"/>
                <w:szCs w:val="24"/>
                <w:lang w:val="lt-LT"/>
              </w:rPr>
              <w:t>05</w:t>
            </w:r>
          </w:p>
        </w:tc>
        <w:tc>
          <w:tcPr>
            <w:tcW w:w="851" w:type="dxa"/>
          </w:tcPr>
          <w:p w:rsidR="00650ECC"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13.00</w:t>
            </w:r>
          </w:p>
        </w:tc>
        <w:tc>
          <w:tcPr>
            <w:tcW w:w="4819" w:type="dxa"/>
          </w:tcPr>
          <w:p w:rsidR="00650ECC"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Padėkos koncertas</w:t>
            </w:r>
          </w:p>
        </w:tc>
        <w:tc>
          <w:tcPr>
            <w:tcW w:w="2126" w:type="dxa"/>
          </w:tcPr>
          <w:p w:rsidR="00650ECC" w:rsidRP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AKC</w:t>
            </w:r>
          </w:p>
        </w:tc>
        <w:tc>
          <w:tcPr>
            <w:tcW w:w="5040" w:type="dxa"/>
          </w:tcPr>
          <w:p w:rsidR="00650ECC" w:rsidRDefault="00650ECC"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Koncertuoja </w:t>
            </w:r>
            <w:proofErr w:type="spellStart"/>
            <w:r w:rsidRPr="00650ECC">
              <w:rPr>
                <w:rFonts w:ascii="Times New Roman" w:hAnsi="Times New Roman"/>
                <w:sz w:val="24"/>
                <w:szCs w:val="24"/>
                <w:lang w:val="lt-LT"/>
              </w:rPr>
              <w:t>Grand</w:t>
            </w:r>
            <w:proofErr w:type="spellEnd"/>
            <w:r w:rsidRPr="00650ECC">
              <w:rPr>
                <w:rFonts w:ascii="Times New Roman" w:hAnsi="Times New Roman"/>
                <w:sz w:val="24"/>
                <w:szCs w:val="24"/>
                <w:lang w:val="lt-LT"/>
              </w:rPr>
              <w:t xml:space="preserve"> </w:t>
            </w:r>
            <w:proofErr w:type="spellStart"/>
            <w:r w:rsidRPr="00650ECC">
              <w:rPr>
                <w:rFonts w:ascii="Times New Roman" w:hAnsi="Times New Roman"/>
                <w:sz w:val="24"/>
                <w:szCs w:val="24"/>
                <w:lang w:val="lt-LT"/>
              </w:rPr>
              <w:t>Prix</w:t>
            </w:r>
            <w:proofErr w:type="spellEnd"/>
            <w:r w:rsidRPr="00650ECC">
              <w:rPr>
                <w:rFonts w:ascii="Times New Roman" w:hAnsi="Times New Roman"/>
                <w:sz w:val="24"/>
                <w:szCs w:val="24"/>
                <w:lang w:val="lt-LT"/>
              </w:rPr>
              <w:t xml:space="preserve"> laimėtojai </w:t>
            </w:r>
            <w:r>
              <w:rPr>
                <w:rFonts w:ascii="Times New Roman" w:hAnsi="Times New Roman"/>
                <w:sz w:val="24"/>
                <w:szCs w:val="24"/>
                <w:lang w:val="lt-LT"/>
              </w:rPr>
              <w:t xml:space="preserve">choras </w:t>
            </w:r>
            <w:proofErr w:type="spellStart"/>
            <w:r>
              <w:rPr>
                <w:rFonts w:ascii="Times New Roman" w:hAnsi="Times New Roman"/>
                <w:sz w:val="24"/>
                <w:szCs w:val="24"/>
                <w:lang w:val="lt-LT"/>
              </w:rPr>
              <w:t>Bel</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Canto</w:t>
            </w:r>
            <w:proofErr w:type="spellEnd"/>
            <w:r>
              <w:rPr>
                <w:rFonts w:ascii="Times New Roman" w:hAnsi="Times New Roman"/>
                <w:sz w:val="24"/>
                <w:szCs w:val="24"/>
                <w:lang w:val="lt-LT"/>
              </w:rPr>
              <w:t xml:space="preserve">, </w:t>
            </w:r>
            <w:r w:rsidRPr="00650ECC">
              <w:rPr>
                <w:rFonts w:ascii="Times New Roman" w:hAnsi="Times New Roman"/>
                <w:sz w:val="24"/>
                <w:szCs w:val="24"/>
                <w:lang w:val="lt-LT"/>
              </w:rPr>
              <w:t xml:space="preserve">meno </w:t>
            </w:r>
            <w:r>
              <w:rPr>
                <w:rFonts w:ascii="Times New Roman" w:hAnsi="Times New Roman"/>
                <w:sz w:val="24"/>
                <w:szCs w:val="24"/>
                <w:lang w:val="lt-LT"/>
              </w:rPr>
              <w:t>vadovas Dr. Egidijus Kaveckas.</w:t>
            </w:r>
          </w:p>
          <w:p w:rsidR="00650ECC" w:rsidRPr="00650ECC" w:rsidRDefault="00650ECC" w:rsidP="00650ECC">
            <w:pPr>
              <w:spacing w:after="0" w:line="240" w:lineRule="auto"/>
              <w:rPr>
                <w:rFonts w:ascii="Times New Roman" w:hAnsi="Times New Roman"/>
                <w:i/>
                <w:sz w:val="24"/>
                <w:szCs w:val="24"/>
                <w:lang w:val="lt-LT"/>
              </w:rPr>
            </w:pPr>
            <w:r>
              <w:rPr>
                <w:rFonts w:ascii="Times New Roman" w:hAnsi="Times New Roman"/>
                <w:i/>
                <w:sz w:val="24"/>
                <w:szCs w:val="24"/>
                <w:lang w:val="lt-LT"/>
              </w:rPr>
              <w:t>Renginys nemokamas</w:t>
            </w:r>
          </w:p>
        </w:tc>
      </w:tr>
      <w:tr w:rsidR="00CC1C4D" w:rsidRPr="00650ECC" w:rsidTr="003C5630">
        <w:trPr>
          <w:trHeight w:val="293"/>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t>05</w:t>
            </w:r>
          </w:p>
        </w:tc>
        <w:tc>
          <w:tcPr>
            <w:tcW w:w="851" w:type="dxa"/>
          </w:tcPr>
          <w:p w:rsidR="00CC1C4D" w:rsidRPr="00650ECC" w:rsidRDefault="00650ECC" w:rsidP="00650ECC">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CC1C4D" w:rsidRPr="00650ECC" w:rsidRDefault="00CC1C4D"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Vakaras „Sugrįžkim vaikystės taku“</w:t>
            </w:r>
          </w:p>
        </w:tc>
        <w:tc>
          <w:tcPr>
            <w:tcW w:w="2126" w:type="dxa"/>
          </w:tcPr>
          <w:p w:rsidR="00CC1C4D" w:rsidRPr="00650ECC" w:rsidRDefault="00CC1C4D"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Mačionių sk.                                    </w:t>
            </w:r>
          </w:p>
        </w:tc>
        <w:tc>
          <w:tcPr>
            <w:tcW w:w="5040" w:type="dxa"/>
          </w:tcPr>
          <w:p w:rsidR="00CC1C4D" w:rsidRPr="00650ECC" w:rsidRDefault="00CC1C4D" w:rsidP="00650ECC">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                     </w:t>
            </w:r>
          </w:p>
        </w:tc>
      </w:tr>
      <w:tr w:rsidR="00CC1C4D" w:rsidRPr="00650ECC" w:rsidTr="00AD4148">
        <w:trPr>
          <w:trHeight w:val="595"/>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t>05</w:t>
            </w:r>
          </w:p>
        </w:tc>
        <w:tc>
          <w:tcPr>
            <w:tcW w:w="851" w:type="dxa"/>
          </w:tcPr>
          <w:p w:rsidR="00CC1C4D" w:rsidRPr="00650ECC" w:rsidRDefault="00650ECC" w:rsidP="00D82944">
            <w:pPr>
              <w:spacing w:after="0" w:line="240" w:lineRule="auto"/>
              <w:rPr>
                <w:rFonts w:ascii="Times New Roman" w:hAnsi="Times New Roman"/>
                <w:sz w:val="24"/>
                <w:szCs w:val="24"/>
                <w:lang w:val="lt-LT"/>
              </w:rPr>
            </w:pPr>
            <w:r>
              <w:rPr>
                <w:rFonts w:ascii="Times New Roman" w:hAnsi="Times New Roman"/>
                <w:sz w:val="24"/>
                <w:szCs w:val="24"/>
                <w:lang w:val="lt-LT"/>
              </w:rPr>
              <w:t>19.00</w:t>
            </w:r>
          </w:p>
        </w:tc>
        <w:tc>
          <w:tcPr>
            <w:tcW w:w="4819" w:type="dxa"/>
          </w:tcPr>
          <w:p w:rsidR="00CC1C4D" w:rsidRPr="00650ECC" w:rsidRDefault="003C5630" w:rsidP="003C5630">
            <w:pPr>
              <w:spacing w:after="0" w:line="240" w:lineRule="auto"/>
              <w:rPr>
                <w:rFonts w:ascii="Times New Roman" w:hAnsi="Times New Roman"/>
                <w:sz w:val="24"/>
                <w:szCs w:val="24"/>
                <w:lang w:val="lt-LT"/>
              </w:rPr>
            </w:pPr>
            <w:r>
              <w:rPr>
                <w:rFonts w:ascii="Times New Roman" w:hAnsi="Times New Roman"/>
                <w:sz w:val="24"/>
                <w:szCs w:val="24"/>
                <w:lang w:val="lt-LT"/>
              </w:rPr>
              <w:t>V</w:t>
            </w:r>
            <w:r w:rsidR="00CC1C4D" w:rsidRPr="00650ECC">
              <w:rPr>
                <w:rFonts w:ascii="Times New Roman" w:hAnsi="Times New Roman"/>
                <w:sz w:val="24"/>
                <w:szCs w:val="24"/>
                <w:lang w:val="lt-LT"/>
              </w:rPr>
              <w:t>a</w:t>
            </w:r>
            <w:r>
              <w:rPr>
                <w:rFonts w:ascii="Times New Roman" w:hAnsi="Times New Roman"/>
                <w:sz w:val="24"/>
                <w:szCs w:val="24"/>
                <w:lang w:val="lt-LT"/>
              </w:rPr>
              <w:t>karas-susitikimas „Geri darbai“</w:t>
            </w:r>
          </w:p>
        </w:tc>
        <w:tc>
          <w:tcPr>
            <w:tcW w:w="2126" w:type="dxa"/>
          </w:tcPr>
          <w:p w:rsidR="00CC1C4D"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Ažuožerių</w:t>
            </w:r>
            <w:proofErr w:type="spellEnd"/>
            <w:r w:rsidRPr="00650ECC">
              <w:rPr>
                <w:rFonts w:ascii="Times New Roman" w:hAnsi="Times New Roman"/>
                <w:sz w:val="24"/>
                <w:szCs w:val="24"/>
                <w:lang w:val="lt-LT"/>
              </w:rPr>
              <w:t xml:space="preserve"> sk.</w:t>
            </w:r>
          </w:p>
          <w:p w:rsidR="003C5630" w:rsidRPr="00650ECC" w:rsidRDefault="003C5630"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Bendruomenės namuose</w:t>
            </w:r>
          </w:p>
        </w:tc>
        <w:tc>
          <w:tcPr>
            <w:tcW w:w="5040" w:type="dxa"/>
          </w:tcPr>
          <w:p w:rsidR="00CC1C4D" w:rsidRPr="00650ECC" w:rsidRDefault="003C5630" w:rsidP="00470CC4">
            <w:pPr>
              <w:spacing w:after="0" w:line="240" w:lineRule="auto"/>
              <w:rPr>
                <w:rFonts w:ascii="Times New Roman" w:hAnsi="Times New Roman"/>
                <w:sz w:val="24"/>
                <w:szCs w:val="24"/>
                <w:lang w:val="lt-LT"/>
              </w:rPr>
            </w:pPr>
            <w:r w:rsidRPr="00650ECC">
              <w:rPr>
                <w:rFonts w:ascii="Times New Roman" w:hAnsi="Times New Roman"/>
                <w:sz w:val="24"/>
                <w:szCs w:val="24"/>
                <w:lang w:val="lt-LT"/>
              </w:rPr>
              <w:t>Dalyvauja grupė „Romantika“</w:t>
            </w:r>
          </w:p>
        </w:tc>
      </w:tr>
      <w:tr w:rsidR="00CC1C4D" w:rsidRPr="00650ECC" w:rsidTr="00AD4148">
        <w:trPr>
          <w:trHeight w:val="808"/>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t>06</w:t>
            </w:r>
          </w:p>
        </w:tc>
        <w:tc>
          <w:tcPr>
            <w:tcW w:w="851" w:type="dxa"/>
          </w:tcPr>
          <w:p w:rsidR="00CC1C4D" w:rsidRPr="00650ECC" w:rsidRDefault="00A17AA7" w:rsidP="00D82944">
            <w:pPr>
              <w:spacing w:after="0" w:line="240" w:lineRule="auto"/>
              <w:rPr>
                <w:rFonts w:ascii="Times New Roman" w:hAnsi="Times New Roman"/>
                <w:sz w:val="24"/>
                <w:szCs w:val="24"/>
                <w:lang w:val="lt-LT"/>
              </w:rPr>
            </w:pPr>
            <w:r>
              <w:rPr>
                <w:rFonts w:ascii="Times New Roman" w:hAnsi="Times New Roman"/>
                <w:sz w:val="24"/>
                <w:szCs w:val="24"/>
                <w:lang w:val="lt-LT"/>
              </w:rPr>
              <w:t>13.00</w:t>
            </w:r>
          </w:p>
        </w:tc>
        <w:tc>
          <w:tcPr>
            <w:tcW w:w="4819" w:type="dxa"/>
          </w:tcPr>
          <w:p w:rsidR="00CC1C4D" w:rsidRPr="00650ECC" w:rsidRDefault="00CC1C4D" w:rsidP="003A13E4">
            <w:pPr>
              <w:spacing w:after="0" w:line="240" w:lineRule="auto"/>
              <w:rPr>
                <w:rFonts w:ascii="Times New Roman" w:hAnsi="Times New Roman"/>
                <w:sz w:val="24"/>
                <w:szCs w:val="24"/>
                <w:lang w:val="lt-LT"/>
              </w:rPr>
            </w:pPr>
            <w:r w:rsidRPr="00650ECC">
              <w:rPr>
                <w:rFonts w:ascii="Times New Roman" w:hAnsi="Times New Roman"/>
                <w:sz w:val="24"/>
                <w:szCs w:val="24"/>
                <w:lang w:val="lt-LT"/>
              </w:rPr>
              <w:t>Tradicinis respublikinis renginys</w:t>
            </w:r>
            <w:r w:rsidR="00A17AA7">
              <w:rPr>
                <w:rFonts w:ascii="Times New Roman" w:hAnsi="Times New Roman"/>
                <w:sz w:val="24"/>
                <w:szCs w:val="24"/>
                <w:lang w:val="lt-LT"/>
              </w:rPr>
              <w:t xml:space="preserve"> </w:t>
            </w:r>
            <w:r w:rsidRPr="00650ECC">
              <w:rPr>
                <w:rFonts w:ascii="Times New Roman" w:hAnsi="Times New Roman"/>
                <w:sz w:val="24"/>
                <w:szCs w:val="24"/>
                <w:lang w:val="lt-LT"/>
              </w:rPr>
              <w:t xml:space="preserve">- vokalinių ir </w:t>
            </w:r>
            <w:proofErr w:type="spellStart"/>
            <w:r w:rsidRPr="00650ECC">
              <w:rPr>
                <w:rFonts w:ascii="Times New Roman" w:hAnsi="Times New Roman"/>
                <w:sz w:val="24"/>
                <w:szCs w:val="24"/>
                <w:lang w:val="lt-LT"/>
              </w:rPr>
              <w:t>romansinio</w:t>
            </w:r>
            <w:proofErr w:type="spellEnd"/>
            <w:r w:rsidRPr="00650ECC">
              <w:rPr>
                <w:rFonts w:ascii="Times New Roman" w:hAnsi="Times New Roman"/>
                <w:sz w:val="24"/>
                <w:szCs w:val="24"/>
                <w:lang w:val="lt-LT"/>
              </w:rPr>
              <w:t xml:space="preserve"> dainavimo kolektyvų festivalis</w:t>
            </w:r>
            <w:r w:rsidR="00A17AA7">
              <w:rPr>
                <w:rFonts w:ascii="Times New Roman" w:hAnsi="Times New Roman"/>
                <w:sz w:val="24"/>
                <w:szCs w:val="24"/>
                <w:lang w:val="lt-LT"/>
              </w:rPr>
              <w:t xml:space="preserve"> </w:t>
            </w:r>
            <w:r w:rsidRPr="00650ECC">
              <w:rPr>
                <w:rFonts w:ascii="Times New Roman" w:hAnsi="Times New Roman"/>
                <w:sz w:val="24"/>
                <w:szCs w:val="24"/>
                <w:lang w:val="lt-LT"/>
              </w:rPr>
              <w:t xml:space="preserve">-konkursas „Skrendanti muzikos </w:t>
            </w:r>
            <w:proofErr w:type="spellStart"/>
            <w:r w:rsidRPr="00650ECC">
              <w:rPr>
                <w:rFonts w:ascii="Times New Roman" w:hAnsi="Times New Roman"/>
                <w:sz w:val="24"/>
                <w:szCs w:val="24"/>
                <w:lang w:val="lt-LT"/>
              </w:rPr>
              <w:t>paukštė</w:t>
            </w:r>
            <w:proofErr w:type="spellEnd"/>
            <w:r w:rsidR="00A17AA7">
              <w:rPr>
                <w:rFonts w:ascii="Times New Roman" w:hAnsi="Times New Roman"/>
                <w:sz w:val="24"/>
                <w:szCs w:val="24"/>
                <w:lang w:val="lt-LT"/>
              </w:rPr>
              <w:t xml:space="preserve"> </w:t>
            </w:r>
            <w:r w:rsidRPr="00650ECC">
              <w:rPr>
                <w:rFonts w:ascii="Times New Roman" w:hAnsi="Times New Roman"/>
                <w:sz w:val="24"/>
                <w:szCs w:val="24"/>
                <w:lang w:val="lt-LT"/>
              </w:rPr>
              <w:t>-</w:t>
            </w:r>
            <w:r w:rsidR="00A17AA7">
              <w:rPr>
                <w:rFonts w:ascii="Times New Roman" w:hAnsi="Times New Roman"/>
                <w:sz w:val="24"/>
                <w:szCs w:val="24"/>
                <w:lang w:val="lt-LT"/>
              </w:rPr>
              <w:t xml:space="preserve"> </w:t>
            </w:r>
            <w:r w:rsidRPr="00650ECC">
              <w:rPr>
                <w:rFonts w:ascii="Times New Roman" w:hAnsi="Times New Roman"/>
                <w:sz w:val="24"/>
                <w:szCs w:val="24"/>
                <w:lang w:val="lt-LT"/>
              </w:rPr>
              <w:t>2019“</w:t>
            </w:r>
          </w:p>
        </w:tc>
        <w:tc>
          <w:tcPr>
            <w:tcW w:w="2126" w:type="dxa"/>
          </w:tcPr>
          <w:p w:rsidR="00CC1C4D" w:rsidRPr="00650ECC"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Leliūnų</w:t>
            </w:r>
            <w:proofErr w:type="spellEnd"/>
            <w:r w:rsidRPr="00650ECC">
              <w:rPr>
                <w:rFonts w:ascii="Times New Roman" w:hAnsi="Times New Roman"/>
                <w:sz w:val="24"/>
                <w:szCs w:val="24"/>
                <w:lang w:val="lt-LT"/>
              </w:rPr>
              <w:t xml:space="preserve"> sk.</w:t>
            </w:r>
          </w:p>
        </w:tc>
        <w:tc>
          <w:tcPr>
            <w:tcW w:w="5040" w:type="dxa"/>
          </w:tcPr>
          <w:p w:rsidR="00CC1C4D" w:rsidRPr="00650ECC" w:rsidRDefault="00CC1C4D" w:rsidP="00470CC4">
            <w:pPr>
              <w:spacing w:after="0" w:line="240" w:lineRule="auto"/>
              <w:rPr>
                <w:rFonts w:ascii="Times New Roman" w:hAnsi="Times New Roman"/>
                <w:sz w:val="24"/>
                <w:szCs w:val="24"/>
                <w:lang w:val="lt-LT"/>
              </w:rPr>
            </w:pPr>
          </w:p>
        </w:tc>
      </w:tr>
      <w:tr w:rsidR="00A17AA7" w:rsidRPr="00650ECC" w:rsidTr="00AD4148">
        <w:trPr>
          <w:trHeight w:val="808"/>
        </w:trPr>
        <w:tc>
          <w:tcPr>
            <w:tcW w:w="916" w:type="dxa"/>
          </w:tcPr>
          <w:p w:rsidR="00A17AA7" w:rsidRPr="00650ECC" w:rsidRDefault="00A17AA7" w:rsidP="002A7BC3">
            <w:pPr>
              <w:pStyle w:val="Pagrindinistekstas"/>
              <w:spacing w:after="200"/>
              <w:jc w:val="center"/>
              <w:rPr>
                <w:sz w:val="24"/>
                <w:szCs w:val="24"/>
                <w:lang w:val="lt-LT"/>
              </w:rPr>
            </w:pPr>
            <w:r>
              <w:rPr>
                <w:sz w:val="24"/>
                <w:szCs w:val="24"/>
                <w:lang w:val="lt-LT"/>
              </w:rPr>
              <w:t>08</w:t>
            </w:r>
          </w:p>
        </w:tc>
        <w:tc>
          <w:tcPr>
            <w:tcW w:w="851" w:type="dxa"/>
          </w:tcPr>
          <w:p w:rsidR="00A17AA7" w:rsidRDefault="00A17AA7"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A17AA7" w:rsidRPr="00650ECC" w:rsidRDefault="00A17AA7" w:rsidP="003A13E4">
            <w:pPr>
              <w:spacing w:after="0" w:line="240" w:lineRule="auto"/>
              <w:rPr>
                <w:rFonts w:ascii="Times New Roman" w:hAnsi="Times New Roman"/>
                <w:sz w:val="24"/>
                <w:szCs w:val="24"/>
                <w:lang w:val="lt-LT"/>
              </w:rPr>
            </w:pPr>
            <w:r w:rsidRPr="00A17AA7">
              <w:rPr>
                <w:rFonts w:ascii="Times New Roman" w:hAnsi="Times New Roman"/>
                <w:sz w:val="24"/>
                <w:szCs w:val="24"/>
                <w:lang w:val="lt-LT"/>
              </w:rPr>
              <w:t xml:space="preserve">Pauliaus </w:t>
            </w:r>
            <w:proofErr w:type="spellStart"/>
            <w:r w:rsidRPr="00A17AA7">
              <w:rPr>
                <w:rFonts w:ascii="Times New Roman" w:hAnsi="Times New Roman"/>
                <w:sz w:val="24"/>
                <w:szCs w:val="24"/>
                <w:lang w:val="lt-LT"/>
              </w:rPr>
              <w:t>Stalionio</w:t>
            </w:r>
            <w:proofErr w:type="spellEnd"/>
            <w:r w:rsidRPr="00A17AA7">
              <w:rPr>
                <w:rFonts w:ascii="Times New Roman" w:hAnsi="Times New Roman"/>
                <w:sz w:val="24"/>
                <w:szCs w:val="24"/>
                <w:lang w:val="lt-LT"/>
              </w:rPr>
              <w:t xml:space="preserve"> koncertas</w:t>
            </w:r>
          </w:p>
        </w:tc>
        <w:tc>
          <w:tcPr>
            <w:tcW w:w="2126" w:type="dxa"/>
          </w:tcPr>
          <w:p w:rsidR="00A17AA7" w:rsidRPr="00650ECC" w:rsidRDefault="00A17AA7"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A17AA7" w:rsidRDefault="00A17AA7" w:rsidP="00A17AA7">
            <w:pPr>
              <w:spacing w:after="0" w:line="240" w:lineRule="auto"/>
              <w:rPr>
                <w:rFonts w:ascii="Times New Roman" w:hAnsi="Times New Roman"/>
                <w:sz w:val="24"/>
                <w:szCs w:val="24"/>
                <w:lang w:val="lt-LT"/>
              </w:rPr>
            </w:pPr>
            <w:r>
              <w:rPr>
                <w:rFonts w:ascii="Times New Roman" w:hAnsi="Times New Roman"/>
                <w:sz w:val="24"/>
                <w:szCs w:val="24"/>
                <w:lang w:val="lt-LT"/>
              </w:rPr>
              <w:t>R</w:t>
            </w:r>
            <w:r w:rsidRPr="00A17AA7">
              <w:rPr>
                <w:rFonts w:ascii="Times New Roman" w:hAnsi="Times New Roman"/>
                <w:sz w:val="24"/>
                <w:szCs w:val="24"/>
                <w:lang w:val="lt-LT"/>
              </w:rPr>
              <w:t>adijo stoties „Lietus“ „Auksinio lašo“ apdovanojimuose nominuotas kaip vienas geriausių dainų tekstų autorių, neseniai v</w:t>
            </w:r>
            <w:r>
              <w:rPr>
                <w:rFonts w:ascii="Times New Roman" w:hAnsi="Times New Roman"/>
                <w:sz w:val="24"/>
                <w:szCs w:val="24"/>
                <w:lang w:val="lt-LT"/>
              </w:rPr>
              <w:t>isus nustebinęs kaip rašytojas</w:t>
            </w:r>
            <w:r w:rsidR="003C5630">
              <w:rPr>
                <w:rFonts w:ascii="Times New Roman" w:hAnsi="Times New Roman"/>
                <w:sz w:val="24"/>
                <w:szCs w:val="24"/>
                <w:lang w:val="lt-LT"/>
              </w:rPr>
              <w:t>,</w:t>
            </w:r>
            <w:r>
              <w:rPr>
                <w:rFonts w:ascii="Times New Roman" w:hAnsi="Times New Roman"/>
                <w:sz w:val="24"/>
                <w:szCs w:val="24"/>
                <w:lang w:val="lt-LT"/>
              </w:rPr>
              <w:t xml:space="preserve"> dainininkas paruošė </w:t>
            </w:r>
            <w:r w:rsidRPr="00A17AA7">
              <w:rPr>
                <w:rFonts w:ascii="Times New Roman" w:hAnsi="Times New Roman"/>
                <w:sz w:val="24"/>
                <w:szCs w:val="24"/>
                <w:lang w:val="lt-LT"/>
              </w:rPr>
              <w:t>pluoštą naujų kūrinių, kuriuos sudėjo jau į šeštąjį savo albumą „Saulės laikrodžiai“. Šie metai Pauliui ypatingi, kadangi drauge su savo ištikimiausia publika jis švęs savo sceninės veiklos dešimtmetį.</w:t>
            </w:r>
          </w:p>
          <w:p w:rsidR="00A17AA7" w:rsidRPr="00A17AA7" w:rsidRDefault="00A17AA7" w:rsidP="00A17AA7">
            <w:pPr>
              <w:spacing w:after="0" w:line="240" w:lineRule="auto"/>
              <w:rPr>
                <w:rFonts w:ascii="Times New Roman" w:hAnsi="Times New Roman"/>
                <w:sz w:val="24"/>
                <w:szCs w:val="24"/>
                <w:lang w:val="lt-LT"/>
              </w:rPr>
            </w:pPr>
            <w:proofErr w:type="spellStart"/>
            <w:r w:rsidRPr="00A17AA7">
              <w:rPr>
                <w:rStyle w:val="Emfaz"/>
                <w:rFonts w:ascii="Times New Roman" w:hAnsi="Times New Roman"/>
                <w:sz w:val="24"/>
                <w:szCs w:val="24"/>
              </w:rPr>
              <w:t>Bilieto</w:t>
            </w:r>
            <w:proofErr w:type="spellEnd"/>
            <w:r w:rsidRPr="00A17AA7">
              <w:rPr>
                <w:rStyle w:val="Emfaz"/>
                <w:rFonts w:ascii="Times New Roman" w:hAnsi="Times New Roman"/>
                <w:sz w:val="24"/>
                <w:szCs w:val="24"/>
              </w:rPr>
              <w:t xml:space="preserve"> </w:t>
            </w:r>
            <w:proofErr w:type="spellStart"/>
            <w:r w:rsidRPr="00A17AA7">
              <w:rPr>
                <w:rStyle w:val="Emfaz"/>
                <w:rFonts w:ascii="Times New Roman" w:hAnsi="Times New Roman"/>
                <w:sz w:val="24"/>
                <w:szCs w:val="24"/>
              </w:rPr>
              <w:t>kaina</w:t>
            </w:r>
            <w:proofErr w:type="spellEnd"/>
            <w:r w:rsidRPr="00A17AA7">
              <w:rPr>
                <w:rStyle w:val="Emfaz"/>
                <w:rFonts w:ascii="Times New Roman" w:hAnsi="Times New Roman"/>
                <w:sz w:val="24"/>
                <w:szCs w:val="24"/>
              </w:rPr>
              <w:t xml:space="preserve"> – 10 </w:t>
            </w:r>
            <w:proofErr w:type="spellStart"/>
            <w:r w:rsidRPr="00A17AA7">
              <w:rPr>
                <w:rStyle w:val="Emfaz"/>
                <w:rFonts w:ascii="Times New Roman" w:hAnsi="Times New Roman"/>
                <w:sz w:val="24"/>
                <w:szCs w:val="24"/>
              </w:rPr>
              <w:t>Eur</w:t>
            </w:r>
            <w:proofErr w:type="spellEnd"/>
          </w:p>
        </w:tc>
      </w:tr>
      <w:tr w:rsidR="00790136" w:rsidRPr="00650ECC" w:rsidTr="00AD4148">
        <w:trPr>
          <w:trHeight w:val="808"/>
        </w:trPr>
        <w:tc>
          <w:tcPr>
            <w:tcW w:w="916" w:type="dxa"/>
          </w:tcPr>
          <w:p w:rsidR="00790136" w:rsidRDefault="00790136" w:rsidP="002A7BC3">
            <w:pPr>
              <w:pStyle w:val="Pagrindinistekstas"/>
              <w:spacing w:after="200"/>
              <w:jc w:val="center"/>
              <w:rPr>
                <w:sz w:val="24"/>
                <w:szCs w:val="24"/>
                <w:lang w:val="lt-LT"/>
              </w:rPr>
            </w:pPr>
            <w:r>
              <w:rPr>
                <w:sz w:val="24"/>
                <w:szCs w:val="24"/>
                <w:lang w:val="lt-LT"/>
              </w:rPr>
              <w:lastRenderedPageBreak/>
              <w:t>10</w:t>
            </w:r>
          </w:p>
        </w:tc>
        <w:tc>
          <w:tcPr>
            <w:tcW w:w="851" w:type="dxa"/>
          </w:tcPr>
          <w:p w:rsidR="00790136" w:rsidRDefault="00790136" w:rsidP="00D82944">
            <w:pPr>
              <w:spacing w:after="0" w:line="240" w:lineRule="auto"/>
              <w:rPr>
                <w:rFonts w:ascii="Times New Roman" w:hAnsi="Times New Roman"/>
                <w:sz w:val="24"/>
                <w:szCs w:val="24"/>
                <w:lang w:val="lt-LT"/>
              </w:rPr>
            </w:pPr>
            <w:r>
              <w:rPr>
                <w:rFonts w:ascii="Times New Roman" w:hAnsi="Times New Roman"/>
                <w:sz w:val="24"/>
                <w:szCs w:val="24"/>
                <w:lang w:val="lt-LT"/>
              </w:rPr>
              <w:t>11.00</w:t>
            </w:r>
          </w:p>
        </w:tc>
        <w:tc>
          <w:tcPr>
            <w:tcW w:w="4819" w:type="dxa"/>
          </w:tcPr>
          <w:p w:rsidR="00790136" w:rsidRDefault="00790136" w:rsidP="00790136">
            <w:pPr>
              <w:spacing w:after="0" w:line="240" w:lineRule="auto"/>
              <w:rPr>
                <w:rFonts w:ascii="Times New Roman" w:hAnsi="Times New Roman"/>
                <w:sz w:val="24"/>
                <w:szCs w:val="24"/>
                <w:lang w:val="lt-LT"/>
              </w:rPr>
            </w:pPr>
            <w:r w:rsidRPr="00DE11D5">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 xml:space="preserve">. </w:t>
            </w:r>
          </w:p>
          <w:p w:rsidR="00790136" w:rsidRPr="00A17AA7" w:rsidRDefault="00790136" w:rsidP="00EF5A30">
            <w:pPr>
              <w:spacing w:after="0" w:line="240" w:lineRule="auto"/>
              <w:rPr>
                <w:rFonts w:ascii="Times New Roman" w:hAnsi="Times New Roman"/>
                <w:sz w:val="24"/>
                <w:szCs w:val="24"/>
                <w:lang w:val="lt-LT"/>
              </w:rPr>
            </w:pPr>
            <w:r w:rsidRPr="00EF5A30">
              <w:rPr>
                <w:rFonts w:ascii="Times New Roman" w:hAnsi="Times New Roman"/>
                <w:sz w:val="24"/>
                <w:szCs w:val="24"/>
                <w:lang w:val="lt-LT"/>
              </w:rPr>
              <w:t>Keistuol</w:t>
            </w:r>
            <w:r w:rsidR="00EF5A30" w:rsidRPr="00EF5A30">
              <w:rPr>
                <w:rFonts w:ascii="Times New Roman" w:hAnsi="Times New Roman"/>
                <w:sz w:val="24"/>
                <w:szCs w:val="24"/>
                <w:lang w:val="lt-LT"/>
              </w:rPr>
              <w:t>ių teatras. Spektaklis vaikams</w:t>
            </w:r>
            <w:r w:rsidR="00EF5A30">
              <w:rPr>
                <w:rFonts w:ascii="Times New Roman" w:hAnsi="Times New Roman"/>
                <w:sz w:val="24"/>
                <w:szCs w:val="24"/>
              </w:rPr>
              <w:t xml:space="preserve"> „MYKOLAS ŽVEJAS“</w:t>
            </w:r>
          </w:p>
        </w:tc>
        <w:tc>
          <w:tcPr>
            <w:tcW w:w="2126" w:type="dxa"/>
          </w:tcPr>
          <w:p w:rsidR="00790136" w:rsidRDefault="00790136"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790136" w:rsidRDefault="00790136" w:rsidP="00790136">
            <w:pPr>
              <w:pStyle w:val="prastasistinklapis"/>
              <w:spacing w:before="0" w:beforeAutospacing="0" w:after="0" w:afterAutospacing="0"/>
            </w:pPr>
            <w:r>
              <w:t xml:space="preserve">„Mykolas Žvejas“ – vienos dalies muzikinė pasaka pagal būtas nebūtas </w:t>
            </w:r>
            <w:proofErr w:type="spellStart"/>
            <w:r>
              <w:t>pamarėnų</w:t>
            </w:r>
            <w:proofErr w:type="spellEnd"/>
            <w:r>
              <w:t xml:space="preserve"> istorijas, kuriuose ve</w:t>
            </w:r>
            <w:r w:rsidR="003C5630">
              <w:t xml:space="preserve">iksmas vyksta nebūtais laikais </w:t>
            </w:r>
            <w:r>
              <w:t>nebūtose žemėse tarp Rusnės ir Kulmo.</w:t>
            </w:r>
          </w:p>
          <w:p w:rsidR="00790136" w:rsidRDefault="00790136" w:rsidP="00790136">
            <w:pPr>
              <w:pStyle w:val="prastasistinklapis"/>
              <w:spacing w:before="0" w:beforeAutospacing="0" w:after="0" w:afterAutospacing="0"/>
            </w:pPr>
            <w:r>
              <w:t>Scenarijaus autorius ir režisierius – Aidas Giniotis</w:t>
            </w:r>
            <w:r w:rsidR="003C5630">
              <w:t>.</w:t>
            </w:r>
          </w:p>
          <w:p w:rsidR="00790136" w:rsidRDefault="00790136" w:rsidP="00790136">
            <w:pPr>
              <w:pStyle w:val="prastasistinklapis"/>
              <w:spacing w:before="0" w:beforeAutospacing="0" w:after="0" w:afterAutospacing="0"/>
            </w:pPr>
            <w:r>
              <w:t>Spektaklis rekomenduojamas vaikams nuo 4 metų.</w:t>
            </w:r>
          </w:p>
          <w:p w:rsidR="00790136" w:rsidRDefault="00790136" w:rsidP="00790136">
            <w:pPr>
              <w:pStyle w:val="prastasistinklapis"/>
              <w:spacing w:before="0" w:beforeAutospacing="0" w:after="0" w:afterAutospacing="0"/>
            </w:pPr>
            <w:r>
              <w:rPr>
                <w:rStyle w:val="Emfaz"/>
              </w:rPr>
              <w:t xml:space="preserve">Bilietus platina </w:t>
            </w:r>
            <w:proofErr w:type="spellStart"/>
            <w:r>
              <w:rPr>
                <w:rStyle w:val="Emfaz"/>
              </w:rPr>
              <w:t>Tiketa.lt</w:t>
            </w:r>
            <w:proofErr w:type="spellEnd"/>
            <w:r>
              <w:rPr>
                <w:rStyle w:val="Emfaz"/>
              </w:rPr>
              <w:t xml:space="preserve"> ir Anykščių kultūros centro kasa, kaina suaugusiems 8 eurai, vaikams 6 eurai.</w:t>
            </w:r>
          </w:p>
          <w:p w:rsidR="00790136" w:rsidRDefault="00790136" w:rsidP="00790136">
            <w:pPr>
              <w:spacing w:after="0" w:line="240" w:lineRule="auto"/>
              <w:rPr>
                <w:rFonts w:ascii="Times New Roman" w:hAnsi="Times New Roman"/>
                <w:sz w:val="24"/>
                <w:szCs w:val="24"/>
                <w:lang w:val="lt-LT"/>
              </w:rPr>
            </w:pPr>
            <w:proofErr w:type="spellStart"/>
            <w:r w:rsidRPr="00790136">
              <w:rPr>
                <w:rFonts w:ascii="Times New Roman" w:hAnsi="Times New Roman"/>
                <w:sz w:val="24"/>
                <w:szCs w:val="24"/>
              </w:rPr>
              <w:t>Pradinių</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klasių</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moksleivius</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kviečiame</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registruotis</w:t>
            </w:r>
            <w:proofErr w:type="spellEnd"/>
            <w:r w:rsidRPr="00790136">
              <w:rPr>
                <w:rFonts w:ascii="Times New Roman" w:hAnsi="Times New Roman"/>
                <w:sz w:val="24"/>
                <w:szCs w:val="24"/>
              </w:rPr>
              <w:t xml:space="preserve"> per </w:t>
            </w:r>
            <w:proofErr w:type="spellStart"/>
            <w:r w:rsidRPr="00790136">
              <w:rPr>
                <w:rFonts w:ascii="Times New Roman" w:hAnsi="Times New Roman"/>
                <w:sz w:val="24"/>
                <w:szCs w:val="24"/>
              </w:rPr>
              <w:t>Kultūros</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paso</w:t>
            </w:r>
            <w:proofErr w:type="spellEnd"/>
            <w:r w:rsidRPr="00790136">
              <w:rPr>
                <w:rFonts w:ascii="Times New Roman" w:hAnsi="Times New Roman"/>
                <w:sz w:val="24"/>
                <w:szCs w:val="24"/>
              </w:rPr>
              <w:t xml:space="preserve"> </w:t>
            </w:r>
            <w:proofErr w:type="spellStart"/>
            <w:r w:rsidRPr="00790136">
              <w:rPr>
                <w:rFonts w:ascii="Times New Roman" w:hAnsi="Times New Roman"/>
                <w:sz w:val="24"/>
                <w:szCs w:val="24"/>
              </w:rPr>
              <w:t>programą</w:t>
            </w:r>
            <w:proofErr w:type="spellEnd"/>
            <w:r w:rsidRPr="00790136">
              <w:rPr>
                <w:rFonts w:ascii="Times New Roman" w:hAnsi="Times New Roman"/>
                <w:sz w:val="24"/>
                <w:szCs w:val="24"/>
              </w:rPr>
              <w:t>.</w:t>
            </w:r>
          </w:p>
        </w:tc>
      </w:tr>
      <w:tr w:rsidR="00790136" w:rsidRPr="00650ECC" w:rsidTr="00AD4148">
        <w:trPr>
          <w:trHeight w:val="808"/>
        </w:trPr>
        <w:tc>
          <w:tcPr>
            <w:tcW w:w="916" w:type="dxa"/>
          </w:tcPr>
          <w:p w:rsidR="00790136" w:rsidRDefault="00790136" w:rsidP="002A7BC3">
            <w:pPr>
              <w:pStyle w:val="Pagrindinistekstas"/>
              <w:spacing w:after="200"/>
              <w:jc w:val="center"/>
              <w:rPr>
                <w:sz w:val="24"/>
                <w:szCs w:val="24"/>
                <w:lang w:val="lt-LT"/>
              </w:rPr>
            </w:pPr>
            <w:r>
              <w:rPr>
                <w:sz w:val="24"/>
                <w:szCs w:val="24"/>
                <w:lang w:val="lt-LT"/>
              </w:rPr>
              <w:t>10</w:t>
            </w:r>
          </w:p>
        </w:tc>
        <w:tc>
          <w:tcPr>
            <w:tcW w:w="851" w:type="dxa"/>
          </w:tcPr>
          <w:p w:rsidR="00790136" w:rsidRDefault="00790136"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790136" w:rsidRDefault="00790136" w:rsidP="00790136">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790136" w:rsidRPr="00790136" w:rsidRDefault="00EF5A30" w:rsidP="00790136">
            <w:pPr>
              <w:spacing w:after="0" w:line="240" w:lineRule="auto"/>
              <w:rPr>
                <w:rFonts w:ascii="Times New Roman" w:hAnsi="Times New Roman"/>
                <w:sz w:val="24"/>
                <w:szCs w:val="24"/>
                <w:lang w:val="lt-LT"/>
              </w:rPr>
            </w:pPr>
            <w:r w:rsidRPr="00EF5A30">
              <w:rPr>
                <w:rFonts w:ascii="Times New Roman" w:hAnsi="Times New Roman"/>
                <w:sz w:val="24"/>
                <w:szCs w:val="24"/>
                <w:lang w:val="lt-LT"/>
              </w:rPr>
              <w:t>Keistuolių teatro spektaklis</w:t>
            </w:r>
            <w:r>
              <w:rPr>
                <w:rFonts w:ascii="Times New Roman" w:hAnsi="Times New Roman"/>
                <w:sz w:val="24"/>
                <w:szCs w:val="24"/>
              </w:rPr>
              <w:t xml:space="preserve"> „RIEŠUTŲ DUONA“</w:t>
            </w:r>
          </w:p>
        </w:tc>
        <w:tc>
          <w:tcPr>
            <w:tcW w:w="2126" w:type="dxa"/>
          </w:tcPr>
          <w:p w:rsidR="00790136" w:rsidRDefault="00790136"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790136" w:rsidRDefault="00790136" w:rsidP="00790136">
            <w:pPr>
              <w:pStyle w:val="prastasistinklapis"/>
              <w:spacing w:before="0" w:beforeAutospacing="0" w:after="0" w:afterAutospacing="0"/>
            </w:pPr>
            <w:r>
              <w:t>Pagal S. Šaltenio apysaką</w:t>
            </w:r>
            <w:r w:rsidR="001A738F">
              <w:t>.</w:t>
            </w:r>
          </w:p>
          <w:p w:rsidR="00790136" w:rsidRDefault="00790136" w:rsidP="00790136">
            <w:pPr>
              <w:pStyle w:val="prastasistinklapis"/>
              <w:spacing w:before="0" w:beforeAutospacing="0" w:after="0" w:afterAutospacing="0"/>
            </w:pPr>
            <w:r>
              <w:t>Režisierius Aidas Giniotis</w:t>
            </w:r>
            <w:r w:rsidR="001A738F">
              <w:t>.</w:t>
            </w:r>
          </w:p>
          <w:p w:rsidR="00790136" w:rsidRPr="00790136" w:rsidRDefault="00790136" w:rsidP="00790136">
            <w:pPr>
              <w:pStyle w:val="prastasistinklapis"/>
              <w:spacing w:before="0" w:beforeAutospacing="0" w:after="0" w:afterAutospacing="0"/>
              <w:rPr>
                <w:i/>
              </w:rPr>
            </w:pPr>
            <w:r w:rsidRPr="00790136">
              <w:rPr>
                <w:rStyle w:val="Emfaz"/>
                <w:i w:val="0"/>
              </w:rPr>
              <w:t>Dalios Tamulevičiūtės profesi</w:t>
            </w:r>
            <w:r w:rsidR="003C5630">
              <w:rPr>
                <w:rStyle w:val="Emfaz"/>
                <w:i w:val="0"/>
              </w:rPr>
              <w:t>onalių teatrų festivalyje 2018 „</w:t>
            </w:r>
            <w:r w:rsidRPr="00790136">
              <w:rPr>
                <w:rStyle w:val="Emfaz"/>
                <w:i w:val="0"/>
              </w:rPr>
              <w:t>Riešutų duona” pelnė keturis apdovanojimus už žiūrovų simpatijas, geriausią režisūrą (</w:t>
            </w:r>
            <w:proofErr w:type="spellStart"/>
            <w:r w:rsidRPr="00790136">
              <w:rPr>
                <w:rStyle w:val="Emfaz"/>
                <w:i w:val="0"/>
              </w:rPr>
              <w:t>rež</w:t>
            </w:r>
            <w:proofErr w:type="spellEnd"/>
            <w:r w:rsidRPr="00790136">
              <w:rPr>
                <w:rStyle w:val="Emfaz"/>
                <w:i w:val="0"/>
              </w:rPr>
              <w:t xml:space="preserve">. Aidas Giniotis), geriausią antraplanį vaidmenį (akt. Dalius </w:t>
            </w:r>
            <w:proofErr w:type="spellStart"/>
            <w:r w:rsidRPr="00790136">
              <w:rPr>
                <w:rStyle w:val="Emfaz"/>
                <w:i w:val="0"/>
              </w:rPr>
              <w:t>Skamarakas</w:t>
            </w:r>
            <w:proofErr w:type="spellEnd"/>
            <w:r w:rsidRPr="00790136">
              <w:rPr>
                <w:rStyle w:val="Emfaz"/>
                <w:i w:val="0"/>
              </w:rPr>
              <w:t xml:space="preserve">) ir geriausią jaunosios aktorės vaidmenį (akt. Aistė </w:t>
            </w:r>
            <w:proofErr w:type="spellStart"/>
            <w:r w:rsidRPr="00790136">
              <w:rPr>
                <w:rStyle w:val="Emfaz"/>
                <w:i w:val="0"/>
              </w:rPr>
              <w:t>Šeštokaitė</w:t>
            </w:r>
            <w:proofErr w:type="spellEnd"/>
            <w:r w:rsidRPr="00790136">
              <w:rPr>
                <w:rStyle w:val="Emfaz"/>
                <w:i w:val="0"/>
              </w:rPr>
              <w:t>).</w:t>
            </w:r>
          </w:p>
          <w:p w:rsidR="00790136" w:rsidRDefault="00790136" w:rsidP="00790136">
            <w:pPr>
              <w:pStyle w:val="prastasistinklapis"/>
              <w:spacing w:before="0" w:beforeAutospacing="0" w:after="0" w:afterAutospacing="0"/>
            </w:pPr>
            <w:r>
              <w:rPr>
                <w:rStyle w:val="Emfaz"/>
              </w:rPr>
              <w:t xml:space="preserve">Bilietais prekiauja </w:t>
            </w:r>
            <w:proofErr w:type="spellStart"/>
            <w:r>
              <w:rPr>
                <w:rStyle w:val="Emfaz"/>
              </w:rPr>
              <w:t>Tiketa.lt</w:t>
            </w:r>
            <w:proofErr w:type="spellEnd"/>
            <w:r>
              <w:rPr>
                <w:rStyle w:val="Emfaz"/>
              </w:rPr>
              <w:t xml:space="preserve"> ir Anykščių kultūros centro kasa. Kaina 12 eurų.</w:t>
            </w:r>
          </w:p>
          <w:p w:rsidR="00790136" w:rsidRDefault="00790136" w:rsidP="00790136">
            <w:pPr>
              <w:pStyle w:val="prastasistinklapis"/>
              <w:spacing w:before="0" w:beforeAutospacing="0" w:after="0" w:afterAutospacing="0"/>
            </w:pPr>
            <w:r>
              <w:t>Kviečiame moksleivių grupes su mokytojais rezervuoti bilietus per Kultūros paso programą.</w:t>
            </w:r>
          </w:p>
        </w:tc>
      </w:tr>
      <w:tr w:rsidR="001A738F" w:rsidRPr="00650ECC" w:rsidTr="00AD4148">
        <w:trPr>
          <w:trHeight w:val="808"/>
        </w:trPr>
        <w:tc>
          <w:tcPr>
            <w:tcW w:w="916" w:type="dxa"/>
          </w:tcPr>
          <w:p w:rsidR="001A738F" w:rsidRDefault="001A738F" w:rsidP="002A7BC3">
            <w:pPr>
              <w:pStyle w:val="Pagrindinistekstas"/>
              <w:spacing w:after="200"/>
              <w:jc w:val="center"/>
              <w:rPr>
                <w:sz w:val="24"/>
                <w:szCs w:val="24"/>
                <w:lang w:val="lt-LT"/>
              </w:rPr>
            </w:pPr>
            <w:r>
              <w:rPr>
                <w:sz w:val="24"/>
                <w:szCs w:val="24"/>
                <w:lang w:val="lt-LT"/>
              </w:rPr>
              <w:t>11</w:t>
            </w:r>
          </w:p>
        </w:tc>
        <w:tc>
          <w:tcPr>
            <w:tcW w:w="851" w:type="dxa"/>
          </w:tcPr>
          <w:p w:rsidR="001A738F" w:rsidRDefault="001A738F"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1A738F" w:rsidRDefault="001A738F" w:rsidP="001A738F">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1A738F" w:rsidRPr="001A738F" w:rsidRDefault="001A738F" w:rsidP="001A738F">
            <w:pPr>
              <w:spacing w:after="0" w:line="240" w:lineRule="auto"/>
              <w:rPr>
                <w:rFonts w:ascii="Times New Roman" w:hAnsi="Times New Roman"/>
                <w:sz w:val="24"/>
                <w:szCs w:val="24"/>
                <w:lang w:val="lt-LT"/>
              </w:rPr>
            </w:pPr>
            <w:r w:rsidRPr="001A738F">
              <w:rPr>
                <w:rFonts w:ascii="Times New Roman" w:hAnsi="Times New Roman"/>
                <w:sz w:val="24"/>
                <w:szCs w:val="24"/>
                <w:lang w:val="lt-LT"/>
              </w:rPr>
              <w:t>Juozo Mil</w:t>
            </w:r>
            <w:r w:rsidR="00EF5A30">
              <w:rPr>
                <w:rFonts w:ascii="Times New Roman" w:hAnsi="Times New Roman"/>
                <w:sz w:val="24"/>
                <w:szCs w:val="24"/>
                <w:lang w:val="lt-LT"/>
              </w:rPr>
              <w:t>tinio dramos teatro spektaklis „</w:t>
            </w:r>
            <w:r w:rsidRPr="001A738F">
              <w:rPr>
                <w:rFonts w:ascii="Times New Roman" w:hAnsi="Times New Roman"/>
                <w:sz w:val="24"/>
                <w:szCs w:val="24"/>
                <w:lang w:val="lt-LT"/>
              </w:rPr>
              <w:t>HOTEL</w:t>
            </w:r>
            <w:r>
              <w:rPr>
                <w:rFonts w:ascii="Times New Roman" w:hAnsi="Times New Roman"/>
                <w:sz w:val="24"/>
                <w:szCs w:val="24"/>
              </w:rPr>
              <w:t xml:space="preserve"> UNIVERSALIS”</w:t>
            </w:r>
          </w:p>
        </w:tc>
        <w:tc>
          <w:tcPr>
            <w:tcW w:w="2126" w:type="dxa"/>
          </w:tcPr>
          <w:p w:rsidR="001A738F" w:rsidRDefault="001A738F"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1A738F" w:rsidRDefault="001A738F" w:rsidP="001A738F">
            <w:pPr>
              <w:pStyle w:val="prastasistinklapis"/>
              <w:spacing w:before="0" w:beforeAutospacing="0" w:after="0" w:afterAutospacing="0"/>
            </w:pPr>
            <w:r>
              <w:t>Dviejų dalių spektaklis.</w:t>
            </w:r>
          </w:p>
          <w:p w:rsidR="001A738F" w:rsidRDefault="001A738F" w:rsidP="001A738F">
            <w:pPr>
              <w:pStyle w:val="prastasistinklapis"/>
              <w:spacing w:before="0" w:beforeAutospacing="0" w:after="0" w:afterAutospacing="0"/>
            </w:pPr>
            <w:r>
              <w:t>Šiuolaikinės kartos kuriamas mitas apie valdžią, galią ir slidžią pražūtį.</w:t>
            </w:r>
          </w:p>
          <w:p w:rsidR="001A738F" w:rsidRDefault="001A738F" w:rsidP="001A738F">
            <w:pPr>
              <w:pStyle w:val="prastasistinklapis"/>
              <w:spacing w:before="0" w:beforeAutospacing="0" w:after="0" w:afterAutospacing="0"/>
            </w:pPr>
            <w:r>
              <w:t xml:space="preserve">Režisierius Augustas </w:t>
            </w:r>
            <w:proofErr w:type="spellStart"/>
            <w:r>
              <w:t>Gornatkevičius</w:t>
            </w:r>
            <w:proofErr w:type="spellEnd"/>
          </w:p>
          <w:p w:rsidR="001A738F" w:rsidRDefault="001A738F" w:rsidP="001A738F">
            <w:pPr>
              <w:pStyle w:val="prastasistinklapis"/>
              <w:spacing w:before="0" w:beforeAutospacing="0" w:after="0" w:afterAutospacing="0"/>
            </w:pPr>
            <w:r>
              <w:rPr>
                <w:rStyle w:val="Emfaz"/>
              </w:rPr>
              <w:t>Bilietai jau netrukus!</w:t>
            </w:r>
          </w:p>
        </w:tc>
      </w:tr>
      <w:tr w:rsidR="001A738F" w:rsidRPr="001A738F" w:rsidTr="00AD4148">
        <w:trPr>
          <w:trHeight w:val="808"/>
        </w:trPr>
        <w:tc>
          <w:tcPr>
            <w:tcW w:w="916" w:type="dxa"/>
          </w:tcPr>
          <w:p w:rsidR="001A738F" w:rsidRDefault="001A738F" w:rsidP="002A7BC3">
            <w:pPr>
              <w:pStyle w:val="Pagrindinistekstas"/>
              <w:spacing w:after="200"/>
              <w:jc w:val="center"/>
              <w:rPr>
                <w:sz w:val="24"/>
                <w:szCs w:val="24"/>
                <w:lang w:val="lt-LT"/>
              </w:rPr>
            </w:pPr>
            <w:r>
              <w:rPr>
                <w:sz w:val="24"/>
                <w:szCs w:val="24"/>
                <w:lang w:val="lt-LT"/>
              </w:rPr>
              <w:t>12</w:t>
            </w:r>
          </w:p>
        </w:tc>
        <w:tc>
          <w:tcPr>
            <w:tcW w:w="851" w:type="dxa"/>
          </w:tcPr>
          <w:p w:rsidR="001A738F" w:rsidRDefault="001A738F" w:rsidP="00D82944">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1A738F" w:rsidRDefault="001A738F" w:rsidP="001A738F">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1A738F" w:rsidRPr="00790136" w:rsidRDefault="001A738F" w:rsidP="001A738F">
            <w:pPr>
              <w:spacing w:after="0" w:line="240" w:lineRule="auto"/>
              <w:rPr>
                <w:rFonts w:ascii="Times New Roman" w:hAnsi="Times New Roman"/>
                <w:sz w:val="24"/>
                <w:szCs w:val="24"/>
                <w:lang w:val="lt-LT"/>
              </w:rPr>
            </w:pPr>
            <w:r w:rsidRPr="003C5630">
              <w:rPr>
                <w:rFonts w:ascii="Times New Roman" w:hAnsi="Times New Roman"/>
                <w:sz w:val="24"/>
                <w:szCs w:val="24"/>
                <w:lang w:val="lt-LT"/>
              </w:rPr>
              <w:t xml:space="preserve">Nacionalinio Kauno </w:t>
            </w:r>
            <w:r w:rsidR="00EF5A30" w:rsidRPr="003C5630">
              <w:rPr>
                <w:rFonts w:ascii="Times New Roman" w:hAnsi="Times New Roman"/>
                <w:sz w:val="24"/>
                <w:szCs w:val="24"/>
                <w:lang w:val="lt-LT"/>
              </w:rPr>
              <w:t>dramos teatro spektaklis</w:t>
            </w:r>
            <w:r w:rsidR="00EF5A30">
              <w:rPr>
                <w:rFonts w:ascii="Times New Roman" w:hAnsi="Times New Roman"/>
                <w:sz w:val="24"/>
                <w:szCs w:val="24"/>
              </w:rPr>
              <w:t xml:space="preserve"> „</w:t>
            </w:r>
            <w:r>
              <w:rPr>
                <w:rFonts w:ascii="Times New Roman" w:hAnsi="Times New Roman"/>
                <w:sz w:val="24"/>
                <w:szCs w:val="24"/>
              </w:rPr>
              <w:t>ŠVENTĖ”</w:t>
            </w:r>
          </w:p>
        </w:tc>
        <w:tc>
          <w:tcPr>
            <w:tcW w:w="2126" w:type="dxa"/>
          </w:tcPr>
          <w:p w:rsidR="001A738F" w:rsidRDefault="001A738F"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1A738F" w:rsidRDefault="001A738F" w:rsidP="001A738F">
            <w:pPr>
              <w:pStyle w:val="prastasistinklapis"/>
              <w:spacing w:before="0" w:beforeAutospacing="0" w:after="0" w:afterAutospacing="0"/>
            </w:pPr>
            <w:r>
              <w:t>„Šventės“ kūrėjai provokuoja mąstyti kritiškai ir klausia – ką slepia mūsų švenčių pompastika? Kodėl tiek daug vienatvės masinių švenči</w:t>
            </w:r>
            <w:r w:rsidR="003C5630">
              <w:t>ų balagane? Ar mylėti savo šalį</w:t>
            </w:r>
            <w:r>
              <w:t xml:space="preserve"> reiškia mylėti tai, kas į tavo meilę niekada neatsakys? Kodėl savo vaikus maitiname ne meile, o melu? Atsakymų, </w:t>
            </w:r>
            <w:r>
              <w:lastRenderedPageBreak/>
              <w:t>ko gero, teks ieškoti ne šventinėse tribūnose, bet degančio namo liepsnoje, kuri vienintelė tegali sušildyti sužvarbusio, niekam nereikalingo žmogaus širdį.</w:t>
            </w:r>
          </w:p>
          <w:p w:rsidR="001A738F" w:rsidRDefault="001A738F" w:rsidP="001A738F">
            <w:pPr>
              <w:pStyle w:val="prastasistinklapis"/>
              <w:spacing w:before="0" w:beforeAutospacing="0" w:after="0" w:afterAutospacing="0"/>
            </w:pPr>
            <w:r>
              <w:t>Režisierius  Agnius Jankevičius</w:t>
            </w:r>
          </w:p>
          <w:p w:rsidR="001A738F" w:rsidRDefault="007254E7" w:rsidP="001A738F">
            <w:pPr>
              <w:pStyle w:val="prastasistinklapis"/>
              <w:spacing w:before="0" w:beforeAutospacing="0" w:after="0" w:afterAutospacing="0"/>
              <w:rPr>
                <w:rStyle w:val="Emfaz"/>
              </w:rPr>
            </w:pPr>
            <w:r>
              <w:rPr>
                <w:rStyle w:val="Emfaz"/>
              </w:rPr>
              <w:t>Bilieto kaina 8, 10 Eur</w:t>
            </w:r>
          </w:p>
          <w:p w:rsidR="001A738F" w:rsidRDefault="001A738F" w:rsidP="001A738F">
            <w:pPr>
              <w:pStyle w:val="prastasistinklapis"/>
              <w:spacing w:before="0" w:beforeAutospacing="0" w:after="0" w:afterAutospacing="0"/>
            </w:pPr>
            <w:r>
              <w:rPr>
                <w:rStyle w:val="Emfaz"/>
              </w:rPr>
              <w:t>N-16</w:t>
            </w:r>
          </w:p>
        </w:tc>
      </w:tr>
      <w:tr w:rsidR="004E0036" w:rsidRPr="00DD2D64" w:rsidTr="00AD4148">
        <w:trPr>
          <w:trHeight w:val="808"/>
        </w:trPr>
        <w:tc>
          <w:tcPr>
            <w:tcW w:w="916" w:type="dxa"/>
          </w:tcPr>
          <w:p w:rsidR="004E0036" w:rsidRDefault="004E0036" w:rsidP="002A7BC3">
            <w:pPr>
              <w:pStyle w:val="Pagrindinistekstas"/>
              <w:spacing w:after="200"/>
              <w:jc w:val="center"/>
              <w:rPr>
                <w:sz w:val="24"/>
                <w:szCs w:val="24"/>
                <w:lang w:val="lt-LT"/>
              </w:rPr>
            </w:pPr>
            <w:r>
              <w:rPr>
                <w:sz w:val="24"/>
                <w:szCs w:val="24"/>
                <w:lang w:val="lt-LT"/>
              </w:rPr>
              <w:lastRenderedPageBreak/>
              <w:t>12</w:t>
            </w:r>
          </w:p>
        </w:tc>
        <w:tc>
          <w:tcPr>
            <w:tcW w:w="851" w:type="dxa"/>
          </w:tcPr>
          <w:p w:rsidR="004E0036" w:rsidRDefault="004E0036" w:rsidP="00D82944">
            <w:pPr>
              <w:spacing w:after="0" w:line="240" w:lineRule="auto"/>
              <w:rPr>
                <w:rFonts w:ascii="Times New Roman" w:hAnsi="Times New Roman"/>
                <w:sz w:val="24"/>
                <w:szCs w:val="24"/>
                <w:lang w:val="lt-LT"/>
              </w:rPr>
            </w:pPr>
            <w:r>
              <w:rPr>
                <w:rFonts w:ascii="Times New Roman" w:hAnsi="Times New Roman"/>
                <w:sz w:val="24"/>
                <w:szCs w:val="24"/>
                <w:lang w:val="lt-LT"/>
              </w:rPr>
              <w:t>14.00</w:t>
            </w:r>
          </w:p>
        </w:tc>
        <w:tc>
          <w:tcPr>
            <w:tcW w:w="4819" w:type="dxa"/>
          </w:tcPr>
          <w:p w:rsidR="004E0036" w:rsidRPr="00A17AA7" w:rsidRDefault="004E0036" w:rsidP="003A13E4">
            <w:pPr>
              <w:spacing w:after="0" w:line="240" w:lineRule="auto"/>
              <w:rPr>
                <w:rFonts w:ascii="Times New Roman" w:hAnsi="Times New Roman"/>
                <w:sz w:val="24"/>
                <w:szCs w:val="24"/>
                <w:lang w:val="lt-LT"/>
              </w:rPr>
            </w:pPr>
            <w:r w:rsidRPr="00650ECC">
              <w:rPr>
                <w:rFonts w:ascii="Times New Roman" w:hAnsi="Times New Roman"/>
                <w:sz w:val="24"/>
                <w:szCs w:val="24"/>
                <w:lang w:val="lt-LT"/>
              </w:rPr>
              <w:t>Jubiliatų šventė „Metai, kaip išlekiantys paukščiai“</w:t>
            </w:r>
          </w:p>
        </w:tc>
        <w:tc>
          <w:tcPr>
            <w:tcW w:w="2126" w:type="dxa"/>
          </w:tcPr>
          <w:p w:rsidR="004E0036" w:rsidRDefault="004E0036"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AKC  Skiemonių sk.</w:t>
            </w:r>
          </w:p>
        </w:tc>
        <w:tc>
          <w:tcPr>
            <w:tcW w:w="5040" w:type="dxa"/>
          </w:tcPr>
          <w:p w:rsidR="004E0036" w:rsidRDefault="004E0036" w:rsidP="00A17AA7">
            <w:pPr>
              <w:spacing w:after="0" w:line="240" w:lineRule="auto"/>
              <w:rPr>
                <w:rFonts w:ascii="Times New Roman" w:hAnsi="Times New Roman"/>
                <w:sz w:val="24"/>
                <w:szCs w:val="24"/>
                <w:lang w:val="lt-LT"/>
              </w:rPr>
            </w:pPr>
            <w:r w:rsidRPr="00650ECC">
              <w:rPr>
                <w:rFonts w:ascii="Times New Roman" w:hAnsi="Times New Roman"/>
                <w:sz w:val="24"/>
                <w:szCs w:val="24"/>
                <w:lang w:val="lt-LT"/>
              </w:rPr>
              <w:t>Dalyvauja kultūros darbuotojų vokalinis ansamblis „</w:t>
            </w:r>
            <w:proofErr w:type="spellStart"/>
            <w:r w:rsidRPr="00650ECC">
              <w:rPr>
                <w:rFonts w:ascii="Times New Roman" w:hAnsi="Times New Roman"/>
                <w:sz w:val="24"/>
                <w:szCs w:val="24"/>
                <w:lang w:val="lt-LT"/>
              </w:rPr>
              <w:t>Darila</w:t>
            </w:r>
            <w:proofErr w:type="spellEnd"/>
            <w:r w:rsidRPr="00650ECC">
              <w:rPr>
                <w:rFonts w:ascii="Times New Roman" w:hAnsi="Times New Roman"/>
                <w:sz w:val="24"/>
                <w:szCs w:val="24"/>
                <w:lang w:val="lt-LT"/>
              </w:rPr>
              <w:t>“ ir Traupio moterų šokių kolektyvas „Tėkmė“</w:t>
            </w:r>
          </w:p>
        </w:tc>
      </w:tr>
      <w:tr w:rsidR="00790136" w:rsidRPr="00650ECC" w:rsidTr="00AD4148">
        <w:trPr>
          <w:trHeight w:val="808"/>
        </w:trPr>
        <w:tc>
          <w:tcPr>
            <w:tcW w:w="916" w:type="dxa"/>
          </w:tcPr>
          <w:p w:rsidR="00790136" w:rsidRDefault="000670F1" w:rsidP="002A7BC3">
            <w:pPr>
              <w:pStyle w:val="Pagrindinistekstas"/>
              <w:spacing w:after="200"/>
              <w:jc w:val="center"/>
              <w:rPr>
                <w:sz w:val="24"/>
                <w:szCs w:val="24"/>
                <w:lang w:val="lt-LT"/>
              </w:rPr>
            </w:pPr>
            <w:r>
              <w:rPr>
                <w:sz w:val="24"/>
                <w:szCs w:val="24"/>
                <w:lang w:val="lt-LT"/>
              </w:rPr>
              <w:t>13</w:t>
            </w:r>
          </w:p>
        </w:tc>
        <w:tc>
          <w:tcPr>
            <w:tcW w:w="851" w:type="dxa"/>
          </w:tcPr>
          <w:p w:rsidR="00790136" w:rsidRDefault="000670F1" w:rsidP="00D82944">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0670F1" w:rsidRDefault="000670F1" w:rsidP="000670F1">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790136" w:rsidRPr="000670F1" w:rsidRDefault="000670F1" w:rsidP="000670F1">
            <w:pPr>
              <w:spacing w:after="0" w:line="240" w:lineRule="auto"/>
              <w:rPr>
                <w:rFonts w:ascii="Times New Roman" w:hAnsi="Times New Roman"/>
                <w:sz w:val="24"/>
                <w:szCs w:val="24"/>
                <w:lang w:val="lt-LT"/>
              </w:rPr>
            </w:pPr>
            <w:proofErr w:type="spellStart"/>
            <w:r w:rsidRPr="000670F1">
              <w:rPr>
                <w:rFonts w:ascii="Times New Roman" w:hAnsi="Times New Roman"/>
                <w:sz w:val="24"/>
                <w:szCs w:val="24"/>
              </w:rPr>
              <w:t>Šiaulių</w:t>
            </w:r>
            <w:proofErr w:type="spellEnd"/>
            <w:r w:rsidRPr="000670F1">
              <w:rPr>
                <w:rFonts w:ascii="Times New Roman" w:hAnsi="Times New Roman"/>
                <w:sz w:val="24"/>
                <w:szCs w:val="24"/>
              </w:rPr>
              <w:t xml:space="preserve"> </w:t>
            </w:r>
            <w:proofErr w:type="spellStart"/>
            <w:r w:rsidRPr="000670F1">
              <w:rPr>
                <w:rFonts w:ascii="Times New Roman" w:hAnsi="Times New Roman"/>
                <w:sz w:val="24"/>
                <w:szCs w:val="24"/>
              </w:rPr>
              <w:t>dramos</w:t>
            </w:r>
            <w:proofErr w:type="spellEnd"/>
            <w:r w:rsidRPr="000670F1">
              <w:rPr>
                <w:rFonts w:ascii="Times New Roman" w:hAnsi="Times New Roman"/>
                <w:sz w:val="24"/>
                <w:szCs w:val="24"/>
              </w:rPr>
              <w:t xml:space="preserve"> </w:t>
            </w:r>
            <w:proofErr w:type="spellStart"/>
            <w:r w:rsidRPr="000670F1">
              <w:rPr>
                <w:rFonts w:ascii="Times New Roman" w:hAnsi="Times New Roman"/>
                <w:sz w:val="24"/>
                <w:szCs w:val="24"/>
              </w:rPr>
              <w:t>t</w:t>
            </w:r>
            <w:r w:rsidR="00EF5A30">
              <w:rPr>
                <w:rFonts w:ascii="Times New Roman" w:hAnsi="Times New Roman"/>
                <w:sz w:val="24"/>
                <w:szCs w:val="24"/>
              </w:rPr>
              <w:t>eatro</w:t>
            </w:r>
            <w:proofErr w:type="spellEnd"/>
            <w:r w:rsidR="00EF5A30">
              <w:rPr>
                <w:rFonts w:ascii="Times New Roman" w:hAnsi="Times New Roman"/>
                <w:sz w:val="24"/>
                <w:szCs w:val="24"/>
              </w:rPr>
              <w:t xml:space="preserve"> </w:t>
            </w:r>
            <w:proofErr w:type="spellStart"/>
            <w:r w:rsidR="00EF5A30">
              <w:rPr>
                <w:rFonts w:ascii="Times New Roman" w:hAnsi="Times New Roman"/>
                <w:sz w:val="24"/>
                <w:szCs w:val="24"/>
              </w:rPr>
              <w:t>spektaklis</w:t>
            </w:r>
            <w:proofErr w:type="spellEnd"/>
            <w:r w:rsidR="00EF5A30">
              <w:rPr>
                <w:rFonts w:ascii="Times New Roman" w:hAnsi="Times New Roman"/>
                <w:sz w:val="24"/>
                <w:szCs w:val="24"/>
              </w:rPr>
              <w:t xml:space="preserve"> „</w:t>
            </w:r>
            <w:r w:rsidR="003C5630">
              <w:rPr>
                <w:rFonts w:ascii="Times New Roman" w:hAnsi="Times New Roman"/>
                <w:sz w:val="24"/>
                <w:szCs w:val="24"/>
              </w:rPr>
              <w:t>BAGAD</w:t>
            </w:r>
            <w:r>
              <w:rPr>
                <w:rFonts w:ascii="Times New Roman" w:hAnsi="Times New Roman"/>
                <w:sz w:val="24"/>
                <w:szCs w:val="24"/>
              </w:rPr>
              <w:t>ELNIA”</w:t>
            </w:r>
          </w:p>
        </w:tc>
        <w:tc>
          <w:tcPr>
            <w:tcW w:w="2126" w:type="dxa"/>
          </w:tcPr>
          <w:p w:rsidR="00790136" w:rsidRPr="00650ECC" w:rsidRDefault="000670F1"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790136" w:rsidRPr="000670F1" w:rsidRDefault="000670F1" w:rsidP="00790136">
            <w:pPr>
              <w:spacing w:after="0" w:line="240" w:lineRule="auto"/>
              <w:rPr>
                <w:rFonts w:ascii="Times New Roman" w:hAnsi="Times New Roman"/>
                <w:sz w:val="24"/>
                <w:szCs w:val="24"/>
                <w:lang w:val="lt-LT"/>
              </w:rPr>
            </w:pPr>
            <w:r w:rsidRPr="000670F1">
              <w:rPr>
                <w:rFonts w:ascii="Times New Roman" w:hAnsi="Times New Roman"/>
                <w:sz w:val="24"/>
                <w:szCs w:val="24"/>
                <w:lang w:val="lt-LT"/>
              </w:rPr>
              <w:t xml:space="preserve">Režisierius </w:t>
            </w:r>
            <w:r>
              <w:rPr>
                <w:rFonts w:ascii="Times New Roman" w:hAnsi="Times New Roman"/>
                <w:sz w:val="24"/>
                <w:szCs w:val="24"/>
                <w:lang w:val="lt-LT"/>
              </w:rPr>
              <w:t>ir</w:t>
            </w:r>
            <w:r w:rsidRPr="000670F1">
              <w:rPr>
                <w:rFonts w:ascii="Times New Roman" w:hAnsi="Times New Roman"/>
                <w:sz w:val="24"/>
                <w:szCs w:val="24"/>
                <w:lang w:val="lt-LT"/>
              </w:rPr>
              <w:t xml:space="preserve"> pjesės autorius Aleksandras </w:t>
            </w:r>
            <w:proofErr w:type="spellStart"/>
            <w:r w:rsidRPr="000670F1">
              <w:rPr>
                <w:rFonts w:ascii="Times New Roman" w:hAnsi="Times New Roman"/>
                <w:sz w:val="24"/>
                <w:szCs w:val="24"/>
                <w:lang w:val="lt-LT"/>
              </w:rPr>
              <w:t>Špilevoj</w:t>
            </w:r>
            <w:proofErr w:type="spellEnd"/>
            <w:r w:rsidRPr="000670F1">
              <w:rPr>
                <w:rFonts w:ascii="Times New Roman" w:hAnsi="Times New Roman"/>
                <w:sz w:val="24"/>
                <w:szCs w:val="24"/>
                <w:lang w:val="lt-LT"/>
              </w:rPr>
              <w:t xml:space="preserve"> </w:t>
            </w:r>
            <w:r w:rsidR="003C5630">
              <w:rPr>
                <w:rFonts w:ascii="Times New Roman" w:hAnsi="Times New Roman"/>
                <w:sz w:val="24"/>
                <w:szCs w:val="24"/>
                <w:lang w:val="lt-LT"/>
              </w:rPr>
              <w:t xml:space="preserve">pelnė „Auksinį scenos kryžių“ </w:t>
            </w:r>
            <w:r w:rsidRPr="000670F1">
              <w:rPr>
                <w:rFonts w:ascii="Times New Roman" w:hAnsi="Times New Roman"/>
                <w:sz w:val="24"/>
                <w:szCs w:val="24"/>
                <w:lang w:val="lt-LT"/>
              </w:rPr>
              <w:t>nacionalinės dramaturgijos kategorijoje.</w:t>
            </w:r>
          </w:p>
          <w:p w:rsidR="000670F1" w:rsidRPr="000670F1" w:rsidRDefault="000670F1" w:rsidP="00790136">
            <w:pPr>
              <w:spacing w:after="0" w:line="240" w:lineRule="auto"/>
              <w:rPr>
                <w:rFonts w:ascii="Times New Roman" w:hAnsi="Times New Roman"/>
                <w:sz w:val="24"/>
                <w:szCs w:val="24"/>
                <w:lang w:val="lt-LT"/>
              </w:rPr>
            </w:pPr>
            <w:r w:rsidRPr="000670F1">
              <w:rPr>
                <w:rFonts w:ascii="Times New Roman" w:hAnsi="Times New Roman"/>
                <w:sz w:val="24"/>
                <w:szCs w:val="24"/>
                <w:lang w:val="lt-LT"/>
              </w:rPr>
              <w:t>Spektaklis-žaidimas „</w:t>
            </w:r>
            <w:proofErr w:type="spellStart"/>
            <w:r w:rsidRPr="000670F1">
              <w:rPr>
                <w:rFonts w:ascii="Times New Roman" w:hAnsi="Times New Roman"/>
                <w:sz w:val="24"/>
                <w:szCs w:val="24"/>
                <w:lang w:val="lt-LT"/>
              </w:rPr>
              <w:t>Bagadelnia</w:t>
            </w:r>
            <w:proofErr w:type="spellEnd"/>
            <w:r w:rsidRPr="000670F1">
              <w:rPr>
                <w:rFonts w:ascii="Times New Roman" w:hAnsi="Times New Roman"/>
                <w:sz w:val="24"/>
                <w:szCs w:val="24"/>
                <w:lang w:val="lt-LT"/>
              </w:rPr>
              <w:t>“ – tai aštuonios skirtingos, bet tarpusavyje labai susijusios istorijos iš vienų senelių globos namų. Aktoriai pasiūlys žiūrovams patiems išsirinkti, kokias istorijas jie norės pamatyti. „</w:t>
            </w:r>
            <w:proofErr w:type="spellStart"/>
            <w:r w:rsidRPr="000670F1">
              <w:rPr>
                <w:rFonts w:ascii="Times New Roman" w:hAnsi="Times New Roman"/>
                <w:sz w:val="24"/>
                <w:szCs w:val="24"/>
                <w:lang w:val="lt-LT"/>
              </w:rPr>
              <w:t>Bagadelnia</w:t>
            </w:r>
            <w:proofErr w:type="spellEnd"/>
            <w:r w:rsidRPr="000670F1">
              <w:rPr>
                <w:rFonts w:ascii="Times New Roman" w:hAnsi="Times New Roman"/>
                <w:sz w:val="24"/>
                <w:szCs w:val="24"/>
                <w:lang w:val="lt-LT"/>
              </w:rPr>
              <w:t>“ pasakoja apie žmones, nugyvenusius skirtingus gyvenimus, turėjusius skirtingas patirtis ir likimus, bet galiausiai atsidūrusius viename bendrame taške.</w:t>
            </w:r>
          </w:p>
          <w:p w:rsidR="000670F1" w:rsidRPr="000670F1" w:rsidRDefault="000670F1" w:rsidP="00790136">
            <w:pPr>
              <w:spacing w:after="0" w:line="240" w:lineRule="auto"/>
              <w:rPr>
                <w:rFonts w:ascii="Times New Roman" w:hAnsi="Times New Roman"/>
                <w:sz w:val="24"/>
                <w:szCs w:val="24"/>
                <w:lang w:val="lt-LT"/>
              </w:rPr>
            </w:pPr>
            <w:proofErr w:type="spellStart"/>
            <w:r w:rsidRPr="000670F1">
              <w:rPr>
                <w:rStyle w:val="Emfaz"/>
                <w:rFonts w:ascii="Times New Roman" w:hAnsi="Times New Roman"/>
                <w:sz w:val="24"/>
                <w:szCs w:val="24"/>
              </w:rPr>
              <w:t>Bilietai</w:t>
            </w:r>
            <w:proofErr w:type="spellEnd"/>
            <w:r w:rsidRPr="000670F1">
              <w:rPr>
                <w:rStyle w:val="Emfaz"/>
                <w:rFonts w:ascii="Times New Roman" w:hAnsi="Times New Roman"/>
                <w:sz w:val="24"/>
                <w:szCs w:val="24"/>
              </w:rPr>
              <w:t xml:space="preserve"> </w:t>
            </w:r>
            <w:proofErr w:type="spellStart"/>
            <w:r w:rsidRPr="000670F1">
              <w:rPr>
                <w:rStyle w:val="Emfaz"/>
                <w:rFonts w:ascii="Times New Roman" w:hAnsi="Times New Roman"/>
                <w:sz w:val="24"/>
                <w:szCs w:val="24"/>
              </w:rPr>
              <w:t>jau</w:t>
            </w:r>
            <w:proofErr w:type="spellEnd"/>
            <w:r w:rsidRPr="000670F1">
              <w:rPr>
                <w:rStyle w:val="Emfaz"/>
                <w:rFonts w:ascii="Times New Roman" w:hAnsi="Times New Roman"/>
                <w:sz w:val="24"/>
                <w:szCs w:val="24"/>
              </w:rPr>
              <w:t xml:space="preserve"> </w:t>
            </w:r>
            <w:proofErr w:type="spellStart"/>
            <w:r w:rsidRPr="000670F1">
              <w:rPr>
                <w:rStyle w:val="Emfaz"/>
                <w:rFonts w:ascii="Times New Roman" w:hAnsi="Times New Roman"/>
                <w:sz w:val="24"/>
                <w:szCs w:val="24"/>
              </w:rPr>
              <w:t>netrukus</w:t>
            </w:r>
            <w:proofErr w:type="spellEnd"/>
            <w:r w:rsidRPr="000670F1">
              <w:rPr>
                <w:rStyle w:val="Emfaz"/>
                <w:rFonts w:ascii="Times New Roman" w:hAnsi="Times New Roman"/>
                <w:sz w:val="24"/>
                <w:szCs w:val="24"/>
              </w:rPr>
              <w:t>!</w:t>
            </w:r>
          </w:p>
        </w:tc>
      </w:tr>
      <w:tr w:rsidR="00CC1C4D" w:rsidRPr="00650ECC" w:rsidTr="003C5630">
        <w:trPr>
          <w:trHeight w:val="702"/>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t>17</w:t>
            </w:r>
          </w:p>
        </w:tc>
        <w:tc>
          <w:tcPr>
            <w:tcW w:w="851" w:type="dxa"/>
          </w:tcPr>
          <w:p w:rsidR="00CC1C4D" w:rsidRPr="00650ECC"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17.30</w:t>
            </w:r>
          </w:p>
        </w:tc>
        <w:tc>
          <w:tcPr>
            <w:tcW w:w="4819" w:type="dxa"/>
          </w:tcPr>
          <w:p w:rsidR="00CC1C4D" w:rsidRPr="00650ECC" w:rsidRDefault="002431C1" w:rsidP="003C5630">
            <w:pPr>
              <w:spacing w:after="0" w:line="240" w:lineRule="auto"/>
              <w:rPr>
                <w:rFonts w:ascii="Times New Roman" w:hAnsi="Times New Roman"/>
                <w:sz w:val="24"/>
                <w:szCs w:val="24"/>
                <w:lang w:val="lt-LT"/>
              </w:rPr>
            </w:pPr>
            <w:r>
              <w:rPr>
                <w:rFonts w:ascii="Times New Roman" w:hAnsi="Times New Roman"/>
                <w:sz w:val="24"/>
                <w:szCs w:val="24"/>
                <w:lang w:val="lt-LT"/>
              </w:rPr>
              <w:t>Paskaita „S</w:t>
            </w:r>
            <w:r w:rsidR="00CC1C4D" w:rsidRPr="00650ECC">
              <w:rPr>
                <w:rFonts w:ascii="Times New Roman" w:hAnsi="Times New Roman"/>
                <w:sz w:val="24"/>
                <w:szCs w:val="24"/>
                <w:lang w:val="lt-LT"/>
              </w:rPr>
              <w:t>veika mityba, fizinio aktyvumo svarba</w:t>
            </w:r>
            <w:r>
              <w:rPr>
                <w:rFonts w:ascii="Times New Roman" w:hAnsi="Times New Roman"/>
                <w:sz w:val="24"/>
                <w:szCs w:val="24"/>
                <w:lang w:val="lt-LT"/>
              </w:rPr>
              <w:t>“</w:t>
            </w:r>
            <w:r w:rsidR="00CC1C4D" w:rsidRPr="00650ECC">
              <w:rPr>
                <w:rFonts w:ascii="Times New Roman" w:hAnsi="Times New Roman"/>
                <w:sz w:val="24"/>
                <w:szCs w:val="24"/>
                <w:lang w:val="lt-LT"/>
              </w:rPr>
              <w:t xml:space="preserve">. </w:t>
            </w:r>
          </w:p>
        </w:tc>
        <w:tc>
          <w:tcPr>
            <w:tcW w:w="2126" w:type="dxa"/>
          </w:tcPr>
          <w:p w:rsidR="00CC1C4D" w:rsidRPr="00650ECC"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Ažuožerių</w:t>
            </w:r>
            <w:proofErr w:type="spellEnd"/>
            <w:r w:rsidRPr="00650ECC">
              <w:rPr>
                <w:rFonts w:ascii="Times New Roman" w:hAnsi="Times New Roman"/>
                <w:sz w:val="24"/>
                <w:szCs w:val="24"/>
                <w:lang w:val="lt-LT"/>
              </w:rPr>
              <w:t xml:space="preserve"> sk.</w:t>
            </w:r>
          </w:p>
        </w:tc>
        <w:tc>
          <w:tcPr>
            <w:tcW w:w="5040" w:type="dxa"/>
          </w:tcPr>
          <w:p w:rsidR="003C5630" w:rsidRPr="00650ECC" w:rsidRDefault="003C5630" w:rsidP="003C5630">
            <w:pPr>
              <w:spacing w:after="0" w:line="240" w:lineRule="auto"/>
              <w:rPr>
                <w:rFonts w:ascii="Times New Roman" w:hAnsi="Times New Roman"/>
                <w:sz w:val="24"/>
                <w:szCs w:val="24"/>
                <w:lang w:val="lt-LT"/>
              </w:rPr>
            </w:pPr>
            <w:r w:rsidRPr="00650ECC">
              <w:rPr>
                <w:rFonts w:ascii="Times New Roman" w:hAnsi="Times New Roman"/>
                <w:sz w:val="24"/>
                <w:szCs w:val="24"/>
                <w:lang w:val="lt-LT"/>
              </w:rPr>
              <w:t>Partneris</w:t>
            </w:r>
            <w:r>
              <w:rPr>
                <w:rFonts w:ascii="Times New Roman" w:hAnsi="Times New Roman"/>
                <w:sz w:val="24"/>
                <w:szCs w:val="24"/>
                <w:lang w:val="lt-LT"/>
              </w:rPr>
              <w:t xml:space="preserve"> -</w:t>
            </w:r>
            <w:r w:rsidRPr="00650ECC">
              <w:rPr>
                <w:rFonts w:ascii="Times New Roman" w:hAnsi="Times New Roman"/>
                <w:sz w:val="24"/>
                <w:szCs w:val="24"/>
                <w:lang w:val="lt-LT"/>
              </w:rPr>
              <w:t xml:space="preserve"> Anykščių visuomenės sveikatos biuras</w:t>
            </w:r>
          </w:p>
          <w:p w:rsidR="00CC1C4D" w:rsidRPr="00650ECC" w:rsidRDefault="00CC1C4D" w:rsidP="00470CC4">
            <w:pPr>
              <w:spacing w:after="0" w:line="240" w:lineRule="auto"/>
              <w:rPr>
                <w:rFonts w:ascii="Times New Roman" w:hAnsi="Times New Roman"/>
                <w:sz w:val="24"/>
                <w:szCs w:val="24"/>
                <w:lang w:val="lt-LT"/>
              </w:rPr>
            </w:pPr>
          </w:p>
        </w:tc>
      </w:tr>
      <w:tr w:rsidR="002431C1" w:rsidRPr="00650ECC" w:rsidTr="003C5630">
        <w:trPr>
          <w:trHeight w:val="701"/>
        </w:trPr>
        <w:tc>
          <w:tcPr>
            <w:tcW w:w="916" w:type="dxa"/>
          </w:tcPr>
          <w:p w:rsidR="002431C1" w:rsidRPr="00650ECC" w:rsidRDefault="002431C1" w:rsidP="002A7BC3">
            <w:pPr>
              <w:pStyle w:val="Pagrindinistekstas"/>
              <w:spacing w:after="200"/>
              <w:jc w:val="center"/>
              <w:rPr>
                <w:sz w:val="24"/>
                <w:szCs w:val="24"/>
                <w:lang w:val="lt-LT"/>
              </w:rPr>
            </w:pPr>
            <w:r>
              <w:rPr>
                <w:sz w:val="24"/>
                <w:szCs w:val="24"/>
                <w:lang w:val="lt-LT"/>
              </w:rPr>
              <w:t>17</w:t>
            </w:r>
          </w:p>
        </w:tc>
        <w:tc>
          <w:tcPr>
            <w:tcW w:w="851" w:type="dxa"/>
          </w:tcPr>
          <w:p w:rsidR="002431C1"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2431C1" w:rsidRDefault="002431C1" w:rsidP="002431C1">
            <w:pPr>
              <w:spacing w:after="0" w:line="240" w:lineRule="auto"/>
              <w:rPr>
                <w:rFonts w:ascii="Times New Roman" w:hAnsi="Times New Roman"/>
                <w:sz w:val="24"/>
                <w:szCs w:val="24"/>
                <w:lang w:val="lt-LT"/>
              </w:rPr>
            </w:pPr>
            <w:r w:rsidRPr="00790136">
              <w:rPr>
                <w:rFonts w:ascii="Times New Roman" w:hAnsi="Times New Roman"/>
                <w:sz w:val="24"/>
                <w:szCs w:val="24"/>
                <w:lang w:val="lt-LT"/>
              </w:rPr>
              <w:t xml:space="preserve">Profesionalių teatrų nacionalinės dramaturgijos festivalis PAKELEIVINGI </w:t>
            </w:r>
            <w:r>
              <w:rPr>
                <w:rFonts w:ascii="Times New Roman" w:hAnsi="Times New Roman"/>
                <w:sz w:val="24"/>
                <w:szCs w:val="24"/>
                <w:lang w:val="lt-LT"/>
              </w:rPr>
              <w:t>2019.</w:t>
            </w:r>
          </w:p>
          <w:p w:rsidR="002431C1" w:rsidRPr="002431C1" w:rsidRDefault="002431C1" w:rsidP="002431C1">
            <w:pPr>
              <w:spacing w:after="0" w:line="240" w:lineRule="auto"/>
              <w:rPr>
                <w:rFonts w:ascii="Times New Roman" w:hAnsi="Times New Roman"/>
                <w:sz w:val="24"/>
                <w:szCs w:val="24"/>
                <w:lang w:val="lt-LT"/>
              </w:rPr>
            </w:pPr>
            <w:r w:rsidRPr="002431C1">
              <w:rPr>
                <w:rFonts w:ascii="Times New Roman" w:hAnsi="Times New Roman"/>
                <w:sz w:val="24"/>
                <w:szCs w:val="24"/>
                <w:lang w:val="lt-LT"/>
              </w:rPr>
              <w:t>Šeiko šokio teatro spektaklis</w:t>
            </w:r>
            <w:r w:rsidR="00EF5A30">
              <w:rPr>
                <w:rFonts w:ascii="Times New Roman" w:hAnsi="Times New Roman"/>
                <w:sz w:val="24"/>
                <w:szCs w:val="24"/>
              </w:rPr>
              <w:t xml:space="preserve"> „</w:t>
            </w:r>
            <w:r>
              <w:rPr>
                <w:rFonts w:ascii="Times New Roman" w:hAnsi="Times New Roman"/>
                <w:sz w:val="24"/>
                <w:szCs w:val="24"/>
              </w:rPr>
              <w:t>NAKTIES MIRGĖJIMAS”</w:t>
            </w:r>
          </w:p>
        </w:tc>
        <w:tc>
          <w:tcPr>
            <w:tcW w:w="2126" w:type="dxa"/>
          </w:tcPr>
          <w:p w:rsidR="002431C1" w:rsidRPr="00650ECC"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2431C1" w:rsidRPr="002431C1" w:rsidRDefault="002431C1" w:rsidP="00470CC4">
            <w:pPr>
              <w:spacing w:after="0" w:line="240" w:lineRule="auto"/>
              <w:rPr>
                <w:rFonts w:ascii="Times New Roman" w:hAnsi="Times New Roman"/>
                <w:sz w:val="24"/>
                <w:szCs w:val="24"/>
                <w:lang w:val="lt-LT"/>
              </w:rPr>
            </w:pPr>
            <w:r w:rsidRPr="002431C1">
              <w:rPr>
                <w:rFonts w:ascii="Times New Roman" w:hAnsi="Times New Roman"/>
                <w:sz w:val="24"/>
                <w:szCs w:val="24"/>
                <w:lang w:val="lt-LT"/>
              </w:rPr>
              <w:t>Kūrinio autorė, choreografė Ugnė Dievaitė.</w:t>
            </w:r>
          </w:p>
          <w:p w:rsidR="002431C1" w:rsidRPr="002431C1" w:rsidRDefault="002431C1" w:rsidP="00470CC4">
            <w:pPr>
              <w:spacing w:after="0" w:line="240" w:lineRule="auto"/>
              <w:rPr>
                <w:rFonts w:ascii="Times New Roman" w:hAnsi="Times New Roman"/>
                <w:sz w:val="24"/>
                <w:szCs w:val="24"/>
                <w:lang w:val="lt-LT"/>
              </w:rPr>
            </w:pPr>
            <w:r w:rsidRPr="002431C1">
              <w:rPr>
                <w:rFonts w:ascii="Times New Roman" w:hAnsi="Times New Roman"/>
                <w:sz w:val="24"/>
                <w:szCs w:val="24"/>
                <w:lang w:val="lt-LT"/>
              </w:rPr>
              <w:t>Ištraukos iš poetės Salomėjos Nėries dienoraščio</w:t>
            </w:r>
            <w:r>
              <w:rPr>
                <w:rFonts w:ascii="Times New Roman" w:hAnsi="Times New Roman"/>
                <w:sz w:val="24"/>
                <w:szCs w:val="24"/>
                <w:lang w:val="lt-LT"/>
              </w:rPr>
              <w:t>.</w:t>
            </w:r>
          </w:p>
          <w:p w:rsidR="002431C1" w:rsidRPr="002431C1" w:rsidRDefault="002431C1" w:rsidP="00470CC4">
            <w:pPr>
              <w:spacing w:after="0" w:line="240" w:lineRule="auto"/>
              <w:rPr>
                <w:rStyle w:val="Emfaz"/>
                <w:rFonts w:ascii="Times New Roman" w:hAnsi="Times New Roman"/>
                <w:i w:val="0"/>
                <w:sz w:val="24"/>
                <w:szCs w:val="24"/>
                <w:lang w:val="lt-LT"/>
              </w:rPr>
            </w:pPr>
            <w:r w:rsidRPr="002431C1">
              <w:rPr>
                <w:rStyle w:val="Emfaz"/>
                <w:rFonts w:ascii="Times New Roman" w:hAnsi="Times New Roman"/>
                <w:i w:val="0"/>
                <w:sz w:val="24"/>
                <w:szCs w:val="24"/>
                <w:lang w:val="lt-LT"/>
              </w:rPr>
              <w:t>Kiekvieno gyvenimas yra mirksnis, virstantis virpančiu ir žėrinčiu mirgėjimu, kai visi gyvenimai susilieja ir ištirpsta viduryje nakties. Naktis yra beribė mūsų egzistencijos erdvė, apgaubianti ir savyje talpinanti mirgančius mūsų gyvenimus. Be nakties mirgėjimas tėra tik gyvenimo trupinių atšvaitai. Naktis be mirgėjimo - tuščia, bereikšmė ir tylinti visatos gerklė.</w:t>
            </w:r>
          </w:p>
          <w:p w:rsidR="002431C1" w:rsidRPr="002431C1" w:rsidRDefault="002431C1" w:rsidP="00470CC4">
            <w:pPr>
              <w:spacing w:after="0" w:line="240" w:lineRule="auto"/>
              <w:rPr>
                <w:rFonts w:ascii="Times New Roman" w:hAnsi="Times New Roman"/>
                <w:sz w:val="24"/>
                <w:szCs w:val="24"/>
                <w:lang w:val="lt-LT"/>
              </w:rPr>
            </w:pPr>
            <w:r>
              <w:rPr>
                <w:rStyle w:val="Emfaz"/>
                <w:rFonts w:ascii="Times New Roman" w:hAnsi="Times New Roman"/>
                <w:sz w:val="24"/>
                <w:szCs w:val="24"/>
                <w:lang w:val="lt-LT"/>
              </w:rPr>
              <w:t>Bilietai jau netrukus!</w:t>
            </w:r>
          </w:p>
        </w:tc>
      </w:tr>
      <w:tr w:rsidR="002431C1" w:rsidRPr="00650ECC" w:rsidTr="00AD4148">
        <w:trPr>
          <w:trHeight w:val="808"/>
        </w:trPr>
        <w:tc>
          <w:tcPr>
            <w:tcW w:w="916" w:type="dxa"/>
          </w:tcPr>
          <w:p w:rsidR="002431C1" w:rsidRDefault="002431C1" w:rsidP="002A7BC3">
            <w:pPr>
              <w:pStyle w:val="Pagrindinistekstas"/>
              <w:spacing w:after="200"/>
              <w:jc w:val="center"/>
              <w:rPr>
                <w:sz w:val="24"/>
                <w:szCs w:val="24"/>
                <w:lang w:val="lt-LT"/>
              </w:rPr>
            </w:pPr>
            <w:r>
              <w:rPr>
                <w:sz w:val="24"/>
                <w:szCs w:val="24"/>
                <w:lang w:val="lt-LT"/>
              </w:rPr>
              <w:lastRenderedPageBreak/>
              <w:t>18</w:t>
            </w:r>
          </w:p>
        </w:tc>
        <w:tc>
          <w:tcPr>
            <w:tcW w:w="851" w:type="dxa"/>
          </w:tcPr>
          <w:p w:rsidR="002431C1"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11.00</w:t>
            </w:r>
          </w:p>
        </w:tc>
        <w:tc>
          <w:tcPr>
            <w:tcW w:w="4819" w:type="dxa"/>
          </w:tcPr>
          <w:p w:rsidR="002431C1" w:rsidRDefault="002431C1" w:rsidP="002431C1">
            <w:pPr>
              <w:spacing w:after="0" w:line="240" w:lineRule="auto"/>
              <w:rPr>
                <w:rFonts w:ascii="Times New Roman" w:hAnsi="Times New Roman"/>
                <w:sz w:val="24"/>
                <w:szCs w:val="24"/>
                <w:lang w:val="lt-LT"/>
              </w:rPr>
            </w:pPr>
            <w:r w:rsidRPr="002431C1">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w:t>
            </w:r>
          </w:p>
          <w:p w:rsidR="002431C1" w:rsidRPr="002431C1" w:rsidRDefault="002431C1" w:rsidP="002431C1">
            <w:pPr>
              <w:spacing w:after="0" w:line="240" w:lineRule="auto"/>
              <w:rPr>
                <w:rFonts w:ascii="Times New Roman" w:hAnsi="Times New Roman"/>
                <w:sz w:val="24"/>
                <w:szCs w:val="24"/>
                <w:lang w:val="lt-LT"/>
              </w:rPr>
            </w:pPr>
            <w:r w:rsidRPr="002431C1">
              <w:rPr>
                <w:rFonts w:ascii="Times New Roman" w:hAnsi="Times New Roman"/>
                <w:sz w:val="24"/>
                <w:szCs w:val="24"/>
                <w:lang w:val="lt-LT"/>
              </w:rPr>
              <w:t>Kauno valst</w:t>
            </w:r>
            <w:r w:rsidR="00EF5A30">
              <w:rPr>
                <w:rFonts w:ascii="Times New Roman" w:hAnsi="Times New Roman"/>
                <w:sz w:val="24"/>
                <w:szCs w:val="24"/>
                <w:lang w:val="lt-LT"/>
              </w:rPr>
              <w:t>ybinio lėlių teatro spektaklis „</w:t>
            </w:r>
            <w:r w:rsidR="003C5630">
              <w:rPr>
                <w:rFonts w:ascii="Times New Roman" w:hAnsi="Times New Roman"/>
                <w:sz w:val="24"/>
                <w:szCs w:val="24"/>
                <w:lang w:val="lt-LT"/>
              </w:rPr>
              <w:t>UŽBURT</w:t>
            </w:r>
            <w:r>
              <w:rPr>
                <w:rFonts w:ascii="Times New Roman" w:hAnsi="Times New Roman"/>
                <w:sz w:val="24"/>
                <w:szCs w:val="24"/>
                <w:lang w:val="lt-LT"/>
              </w:rPr>
              <w:t>OS PILIES PASLAPTIS“</w:t>
            </w:r>
          </w:p>
        </w:tc>
        <w:tc>
          <w:tcPr>
            <w:tcW w:w="2126" w:type="dxa"/>
          </w:tcPr>
          <w:p w:rsidR="002431C1" w:rsidRDefault="002431C1"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2431C1" w:rsidRPr="00C603C0" w:rsidRDefault="002431C1" w:rsidP="00C603C0">
            <w:pPr>
              <w:pStyle w:val="prastasistinklapis"/>
              <w:spacing w:before="0" w:beforeAutospacing="0" w:after="0" w:afterAutospacing="0"/>
              <w:rPr>
                <w:i/>
              </w:rPr>
            </w:pPr>
            <w:r w:rsidRPr="00C603C0">
              <w:rPr>
                <w:rStyle w:val="Emfaz"/>
                <w:i w:val="0"/>
              </w:rPr>
              <w:t>Tai mįslinga  istorija apie tyros ir pasiaukojančios meilės galią, skirta vaikams nuo 5 m. ir pradinių klasių moksleiviams.</w:t>
            </w:r>
          </w:p>
          <w:p w:rsidR="002431C1" w:rsidRDefault="002431C1" w:rsidP="00C603C0">
            <w:pPr>
              <w:pStyle w:val="prastasistinklapis"/>
              <w:spacing w:before="0" w:beforeAutospacing="0" w:after="0" w:afterAutospacing="0"/>
            </w:pPr>
            <w:r>
              <w:t xml:space="preserve">Autorius ir režisierius </w:t>
            </w:r>
            <w:r w:rsidRPr="00C603C0">
              <w:rPr>
                <w:rStyle w:val="Grietas"/>
                <w:b w:val="0"/>
              </w:rPr>
              <w:t>Olegas Žiugžda</w:t>
            </w:r>
            <w:r w:rsidR="003C5630">
              <w:rPr>
                <w:rStyle w:val="Grietas"/>
                <w:b w:val="0"/>
              </w:rPr>
              <w:t>.</w:t>
            </w:r>
          </w:p>
          <w:p w:rsidR="002431C1" w:rsidRPr="00C603C0" w:rsidRDefault="002431C1" w:rsidP="00C603C0">
            <w:pPr>
              <w:spacing w:after="0" w:line="240" w:lineRule="auto"/>
              <w:rPr>
                <w:rFonts w:ascii="Times New Roman" w:hAnsi="Times New Roman"/>
                <w:sz w:val="24"/>
                <w:szCs w:val="24"/>
                <w:lang w:val="lt-LT"/>
              </w:rPr>
            </w:pPr>
            <w:r w:rsidRPr="00C603C0">
              <w:rPr>
                <w:rStyle w:val="Emfaz"/>
                <w:rFonts w:ascii="Times New Roman" w:hAnsi="Times New Roman"/>
                <w:sz w:val="24"/>
                <w:szCs w:val="24"/>
                <w:lang w:val="lt-LT"/>
              </w:rPr>
              <w:t>Biliet</w:t>
            </w:r>
            <w:r w:rsidR="00C603C0">
              <w:rPr>
                <w:rStyle w:val="Emfaz"/>
                <w:rFonts w:ascii="Times New Roman" w:hAnsi="Times New Roman"/>
                <w:sz w:val="24"/>
                <w:szCs w:val="24"/>
                <w:lang w:val="lt-LT"/>
              </w:rPr>
              <w:t xml:space="preserve">o kaina 3.50 </w:t>
            </w:r>
            <w:proofErr w:type="spellStart"/>
            <w:r w:rsidR="00C603C0">
              <w:rPr>
                <w:rStyle w:val="Emfaz"/>
                <w:rFonts w:ascii="Times New Roman" w:hAnsi="Times New Roman"/>
                <w:sz w:val="24"/>
                <w:szCs w:val="24"/>
                <w:lang w:val="lt-LT"/>
              </w:rPr>
              <w:t>Eur</w:t>
            </w:r>
            <w:proofErr w:type="spellEnd"/>
            <w:r w:rsidR="00C603C0">
              <w:rPr>
                <w:rStyle w:val="Emfaz"/>
                <w:rFonts w:ascii="Times New Roman" w:hAnsi="Times New Roman"/>
                <w:sz w:val="24"/>
                <w:szCs w:val="24"/>
                <w:lang w:val="lt-LT"/>
              </w:rPr>
              <w:t>.</w:t>
            </w:r>
          </w:p>
        </w:tc>
      </w:tr>
      <w:tr w:rsidR="009805D7" w:rsidRPr="00DD2D64" w:rsidTr="00AD4148">
        <w:trPr>
          <w:trHeight w:val="808"/>
        </w:trPr>
        <w:tc>
          <w:tcPr>
            <w:tcW w:w="916" w:type="dxa"/>
          </w:tcPr>
          <w:p w:rsidR="009805D7" w:rsidRDefault="009805D7" w:rsidP="002A7BC3">
            <w:pPr>
              <w:pStyle w:val="Pagrindinistekstas"/>
              <w:spacing w:after="200"/>
              <w:jc w:val="center"/>
              <w:rPr>
                <w:sz w:val="24"/>
                <w:szCs w:val="24"/>
                <w:lang w:val="lt-LT"/>
              </w:rPr>
            </w:pPr>
            <w:r>
              <w:rPr>
                <w:sz w:val="24"/>
                <w:szCs w:val="24"/>
                <w:lang w:val="lt-LT"/>
              </w:rPr>
              <w:t>19</w:t>
            </w:r>
          </w:p>
        </w:tc>
        <w:tc>
          <w:tcPr>
            <w:tcW w:w="851" w:type="dxa"/>
          </w:tcPr>
          <w:p w:rsidR="009805D7" w:rsidRDefault="009805D7" w:rsidP="00D82944">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9805D7" w:rsidRDefault="009805D7" w:rsidP="009805D7">
            <w:pPr>
              <w:spacing w:after="0" w:line="240" w:lineRule="auto"/>
              <w:rPr>
                <w:rFonts w:ascii="Times New Roman" w:hAnsi="Times New Roman"/>
                <w:sz w:val="24"/>
                <w:szCs w:val="24"/>
                <w:lang w:val="lt-LT"/>
              </w:rPr>
            </w:pPr>
            <w:r w:rsidRPr="002431C1">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w:t>
            </w:r>
          </w:p>
          <w:p w:rsidR="009805D7" w:rsidRPr="009805D7" w:rsidRDefault="009805D7" w:rsidP="009805D7">
            <w:pPr>
              <w:spacing w:after="0" w:line="240" w:lineRule="auto"/>
              <w:rPr>
                <w:rFonts w:ascii="Times New Roman" w:hAnsi="Times New Roman"/>
                <w:sz w:val="24"/>
                <w:szCs w:val="24"/>
                <w:lang w:val="lt-LT"/>
              </w:rPr>
            </w:pPr>
            <w:r w:rsidRPr="009805D7">
              <w:rPr>
                <w:rFonts w:ascii="Times New Roman" w:hAnsi="Times New Roman"/>
                <w:sz w:val="24"/>
                <w:szCs w:val="24"/>
                <w:lang w:val="lt-LT"/>
              </w:rPr>
              <w:t>Al</w:t>
            </w:r>
            <w:r w:rsidR="00EF5A30">
              <w:rPr>
                <w:rFonts w:ascii="Times New Roman" w:hAnsi="Times New Roman"/>
                <w:sz w:val="24"/>
                <w:szCs w:val="24"/>
                <w:lang w:val="lt-LT"/>
              </w:rPr>
              <w:t>ytaus miesto teatro spektaklis „</w:t>
            </w:r>
            <w:r>
              <w:rPr>
                <w:rFonts w:ascii="Times New Roman" w:hAnsi="Times New Roman"/>
                <w:sz w:val="24"/>
                <w:szCs w:val="24"/>
                <w:lang w:val="lt-LT"/>
              </w:rPr>
              <w:t>PAMATAI IŠ MINDAUGO PILIES. NETIKRAS AKMUO“</w:t>
            </w:r>
          </w:p>
        </w:tc>
        <w:tc>
          <w:tcPr>
            <w:tcW w:w="2126" w:type="dxa"/>
          </w:tcPr>
          <w:p w:rsidR="009805D7" w:rsidRDefault="009805D7"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9805D7" w:rsidRPr="009805D7" w:rsidRDefault="009805D7" w:rsidP="009805D7">
            <w:pPr>
              <w:pStyle w:val="prastasistinklapis"/>
              <w:spacing w:before="0" w:beforeAutospacing="0" w:after="0" w:afterAutospacing="0"/>
              <w:rPr>
                <w:i/>
              </w:rPr>
            </w:pPr>
            <w:r w:rsidRPr="009805D7">
              <w:rPr>
                <w:rStyle w:val="Emfaz"/>
                <w:i w:val="0"/>
              </w:rPr>
              <w:t>100-asis Alytaus miesto teatro spektaklis Lietuvos 100-mečiui paminėti pagal M. Valiuko pjesę „Kaip akmuo“</w:t>
            </w:r>
            <w:r w:rsidR="003C5630">
              <w:rPr>
                <w:rStyle w:val="Emfaz"/>
                <w:i w:val="0"/>
              </w:rPr>
              <w:t>.</w:t>
            </w:r>
          </w:p>
          <w:p w:rsidR="009805D7" w:rsidRDefault="009805D7" w:rsidP="009805D7">
            <w:pPr>
              <w:pStyle w:val="prastasistinklapis"/>
              <w:spacing w:before="0" w:beforeAutospacing="0" w:after="0" w:afterAutospacing="0"/>
            </w:pPr>
            <w:r>
              <w:t xml:space="preserve">Režisierius </w:t>
            </w:r>
            <w:hyperlink r:id="rId5" w:tgtFrame="_blank" w:history="1">
              <w:r w:rsidRPr="009805D7">
                <w:rPr>
                  <w:rStyle w:val="Hipersaitas"/>
                  <w:color w:val="auto"/>
                  <w:u w:val="none"/>
                </w:rPr>
                <w:t>Arvydas Lebeliūnas</w:t>
              </w:r>
            </w:hyperlink>
            <w:r w:rsidR="003C5630">
              <w:t>.</w:t>
            </w:r>
          </w:p>
          <w:p w:rsidR="009805D7" w:rsidRDefault="009805D7" w:rsidP="009805D7">
            <w:pPr>
              <w:pStyle w:val="prastasistinklapis"/>
              <w:spacing w:before="0" w:beforeAutospacing="0" w:after="0" w:afterAutospacing="0"/>
            </w:pPr>
            <w:r>
              <w:t>Šimtmetį besitęsianti vienos giminės istorija, kupina istorinių peripetijų ir asmeninių dramų. Skirtingos kartos, skirtingi likimai, tačiau yra dalykų, kurie niekada nesikeičia: visi nori mylėti ir būti mylimi, kurti savo laimę ir, iškilus grėsmei, kautis dėl jos.</w:t>
            </w:r>
          </w:p>
          <w:p w:rsidR="009805D7" w:rsidRPr="009805D7" w:rsidRDefault="009805D7" w:rsidP="00C603C0">
            <w:pPr>
              <w:pStyle w:val="prastasistinklapis"/>
              <w:spacing w:before="0" w:beforeAutospacing="0" w:after="0" w:afterAutospacing="0"/>
              <w:rPr>
                <w:rStyle w:val="Emfaz"/>
                <w:i w:val="0"/>
                <w:iCs w:val="0"/>
              </w:rPr>
            </w:pPr>
            <w:r>
              <w:rPr>
                <w:rStyle w:val="Emfaz"/>
              </w:rPr>
              <w:t>Bilieto kaina 8 eurai, su nuolaida 6 eurai - moksleiviams, senjorams, neįgaliesiems (pateikiant tai patvirtinantį dokumentą einant į spektaklį).</w:t>
            </w:r>
          </w:p>
        </w:tc>
      </w:tr>
      <w:tr w:rsidR="006A2B4E" w:rsidRPr="006A2B4E" w:rsidTr="00AD4148">
        <w:trPr>
          <w:trHeight w:val="808"/>
        </w:trPr>
        <w:tc>
          <w:tcPr>
            <w:tcW w:w="916" w:type="dxa"/>
          </w:tcPr>
          <w:p w:rsidR="006A2B4E" w:rsidRDefault="006A2B4E" w:rsidP="002A7BC3">
            <w:pPr>
              <w:pStyle w:val="Pagrindinistekstas"/>
              <w:spacing w:after="200"/>
              <w:jc w:val="center"/>
              <w:rPr>
                <w:sz w:val="24"/>
                <w:szCs w:val="24"/>
                <w:lang w:val="lt-LT"/>
              </w:rPr>
            </w:pPr>
            <w:r>
              <w:rPr>
                <w:sz w:val="24"/>
                <w:szCs w:val="24"/>
                <w:lang w:val="lt-LT"/>
              </w:rPr>
              <w:t>19</w:t>
            </w:r>
          </w:p>
        </w:tc>
        <w:tc>
          <w:tcPr>
            <w:tcW w:w="851" w:type="dxa"/>
          </w:tcPr>
          <w:p w:rsidR="006A2B4E" w:rsidRDefault="006A2B4E" w:rsidP="00D82944">
            <w:pPr>
              <w:spacing w:after="0" w:line="240" w:lineRule="auto"/>
              <w:rPr>
                <w:rFonts w:ascii="Times New Roman" w:hAnsi="Times New Roman"/>
                <w:sz w:val="24"/>
                <w:szCs w:val="24"/>
                <w:lang w:val="lt-LT"/>
              </w:rPr>
            </w:pPr>
            <w:r>
              <w:rPr>
                <w:rFonts w:ascii="Times New Roman" w:hAnsi="Times New Roman"/>
                <w:sz w:val="24"/>
                <w:szCs w:val="24"/>
                <w:lang w:val="lt-LT"/>
              </w:rPr>
              <w:t>13.00</w:t>
            </w:r>
          </w:p>
        </w:tc>
        <w:tc>
          <w:tcPr>
            <w:tcW w:w="4819" w:type="dxa"/>
          </w:tcPr>
          <w:p w:rsidR="006A2B4E" w:rsidRPr="002431C1" w:rsidRDefault="006A2B4E" w:rsidP="009805D7">
            <w:pPr>
              <w:spacing w:after="0" w:line="240" w:lineRule="auto"/>
              <w:rPr>
                <w:rFonts w:ascii="Times New Roman" w:hAnsi="Times New Roman"/>
                <w:sz w:val="24"/>
                <w:szCs w:val="24"/>
                <w:lang w:val="lt-LT"/>
              </w:rPr>
            </w:pPr>
            <w:r>
              <w:rPr>
                <w:rFonts w:ascii="Times New Roman" w:hAnsi="Times New Roman"/>
                <w:sz w:val="24"/>
                <w:szCs w:val="24"/>
                <w:lang w:val="lt-LT"/>
              </w:rPr>
              <w:t>Rudens šventė „Kai derlius pareina namo...“</w:t>
            </w:r>
          </w:p>
        </w:tc>
        <w:tc>
          <w:tcPr>
            <w:tcW w:w="2126" w:type="dxa"/>
          </w:tcPr>
          <w:p w:rsidR="006A2B4E" w:rsidRDefault="006A2B4E"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Vaitkūnų</w:t>
            </w:r>
            <w:proofErr w:type="spellEnd"/>
            <w:r>
              <w:rPr>
                <w:rFonts w:ascii="Times New Roman" w:hAnsi="Times New Roman"/>
                <w:sz w:val="24"/>
                <w:szCs w:val="24"/>
                <w:lang w:val="lt-LT"/>
              </w:rPr>
              <w:t xml:space="preserve"> sk.</w:t>
            </w:r>
          </w:p>
        </w:tc>
        <w:tc>
          <w:tcPr>
            <w:tcW w:w="5040" w:type="dxa"/>
          </w:tcPr>
          <w:p w:rsidR="006A2B4E" w:rsidRPr="009805D7" w:rsidRDefault="006A2B4E" w:rsidP="009805D7">
            <w:pPr>
              <w:pStyle w:val="prastasistinklapis"/>
              <w:spacing w:before="0" w:beforeAutospacing="0" w:after="0" w:afterAutospacing="0"/>
              <w:rPr>
                <w:rStyle w:val="Emfaz"/>
                <w:i w:val="0"/>
              </w:rPr>
            </w:pPr>
            <w:r>
              <w:rPr>
                <w:rStyle w:val="Emfaz"/>
                <w:i w:val="0"/>
              </w:rPr>
              <w:t>Koncertuos kaimo kapela „Šaltinis“ (Kupiškis), vadovas B. Petronis</w:t>
            </w:r>
          </w:p>
        </w:tc>
      </w:tr>
      <w:tr w:rsidR="00EE0C59" w:rsidRPr="00EE0C59" w:rsidTr="00AD4148">
        <w:trPr>
          <w:trHeight w:val="559"/>
        </w:trPr>
        <w:tc>
          <w:tcPr>
            <w:tcW w:w="916" w:type="dxa"/>
          </w:tcPr>
          <w:p w:rsidR="00EE0C59" w:rsidRDefault="00EE0C59" w:rsidP="002A7BC3">
            <w:pPr>
              <w:pStyle w:val="Pagrindinistekstas"/>
              <w:spacing w:after="200"/>
              <w:jc w:val="center"/>
              <w:rPr>
                <w:sz w:val="24"/>
                <w:szCs w:val="24"/>
                <w:lang w:val="lt-LT"/>
              </w:rPr>
            </w:pPr>
            <w:r>
              <w:rPr>
                <w:sz w:val="24"/>
                <w:szCs w:val="24"/>
                <w:lang w:val="lt-LT"/>
              </w:rPr>
              <w:t>20</w:t>
            </w:r>
          </w:p>
        </w:tc>
        <w:tc>
          <w:tcPr>
            <w:tcW w:w="851" w:type="dxa"/>
          </w:tcPr>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12.30</w:t>
            </w:r>
          </w:p>
        </w:tc>
        <w:tc>
          <w:tcPr>
            <w:tcW w:w="4819" w:type="dxa"/>
          </w:tcPr>
          <w:p w:rsidR="00EE0C59" w:rsidRDefault="00EE0C59" w:rsidP="009805D7">
            <w:pPr>
              <w:spacing w:after="0" w:line="240" w:lineRule="auto"/>
              <w:rPr>
                <w:rFonts w:ascii="Times New Roman" w:hAnsi="Times New Roman"/>
                <w:sz w:val="24"/>
                <w:szCs w:val="24"/>
                <w:lang w:val="lt-LT"/>
              </w:rPr>
            </w:pPr>
            <w:r w:rsidRPr="00EE0C59">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w:t>
            </w:r>
          </w:p>
          <w:p w:rsidR="00EE0C59" w:rsidRPr="00EE0C59" w:rsidRDefault="00EE0C59" w:rsidP="00EE0C59">
            <w:pPr>
              <w:spacing w:after="0" w:line="240" w:lineRule="auto"/>
              <w:rPr>
                <w:rFonts w:ascii="Times New Roman" w:hAnsi="Times New Roman"/>
                <w:sz w:val="24"/>
                <w:szCs w:val="24"/>
                <w:lang w:val="lt-LT"/>
              </w:rPr>
            </w:pPr>
            <w:r w:rsidRPr="00EE0C59">
              <w:rPr>
                <w:rFonts w:ascii="Times New Roman" w:hAnsi="Times New Roman"/>
                <w:sz w:val="24"/>
                <w:szCs w:val="24"/>
                <w:lang w:val="lt-LT"/>
              </w:rPr>
              <w:t>Vidmanta</w:t>
            </w:r>
            <w:r w:rsidR="00EF5A30">
              <w:rPr>
                <w:rFonts w:ascii="Times New Roman" w:hAnsi="Times New Roman"/>
                <w:sz w:val="24"/>
                <w:szCs w:val="24"/>
                <w:lang w:val="lt-LT"/>
              </w:rPr>
              <w:t xml:space="preserve">s </w:t>
            </w:r>
            <w:proofErr w:type="spellStart"/>
            <w:r w:rsidR="00EF5A30">
              <w:rPr>
                <w:rFonts w:ascii="Times New Roman" w:hAnsi="Times New Roman"/>
                <w:sz w:val="24"/>
                <w:szCs w:val="24"/>
                <w:lang w:val="lt-LT"/>
              </w:rPr>
              <w:t>Fijalkauskas</w:t>
            </w:r>
            <w:proofErr w:type="spellEnd"/>
            <w:r w:rsidR="00EF5A30">
              <w:rPr>
                <w:rFonts w:ascii="Times New Roman" w:hAnsi="Times New Roman"/>
                <w:sz w:val="24"/>
                <w:szCs w:val="24"/>
                <w:lang w:val="lt-LT"/>
              </w:rPr>
              <w:t xml:space="preserve">. </w:t>
            </w:r>
            <w:proofErr w:type="spellStart"/>
            <w:r w:rsidR="00EF5A30">
              <w:rPr>
                <w:rFonts w:ascii="Times New Roman" w:hAnsi="Times New Roman"/>
                <w:sz w:val="24"/>
                <w:szCs w:val="24"/>
                <w:lang w:val="lt-LT"/>
              </w:rPr>
              <w:t>Monospektaklis</w:t>
            </w:r>
            <w:proofErr w:type="spellEnd"/>
            <w:r w:rsidR="00EF5A30">
              <w:rPr>
                <w:rFonts w:ascii="Times New Roman" w:hAnsi="Times New Roman"/>
                <w:sz w:val="24"/>
                <w:szCs w:val="24"/>
                <w:lang w:val="lt-LT"/>
              </w:rPr>
              <w:t xml:space="preserve"> „</w:t>
            </w:r>
            <w:r>
              <w:rPr>
                <w:rFonts w:ascii="Times New Roman" w:hAnsi="Times New Roman"/>
                <w:sz w:val="24"/>
                <w:szCs w:val="24"/>
                <w:lang w:val="lt-LT"/>
              </w:rPr>
              <w:t>LIETUVĄ IR LIETUVIUS MYLĖJAU“</w:t>
            </w:r>
          </w:p>
        </w:tc>
        <w:tc>
          <w:tcPr>
            <w:tcW w:w="2126" w:type="dxa"/>
          </w:tcPr>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Mažoji salė</w:t>
            </w:r>
          </w:p>
        </w:tc>
        <w:tc>
          <w:tcPr>
            <w:tcW w:w="5040" w:type="dxa"/>
          </w:tcPr>
          <w:p w:rsidR="00EE0C59" w:rsidRDefault="00EE0C59" w:rsidP="009805D7">
            <w:pPr>
              <w:pStyle w:val="prastasistinklapis"/>
              <w:spacing w:before="0" w:beforeAutospacing="0" w:after="0" w:afterAutospacing="0"/>
            </w:pPr>
            <w:r>
              <w:t>Kviečiame leistis į dvasinę Juozo Tumo-Vaižganto gyvenimo kelionę, kurioje reikšmingą vaidmenį atliko ir Antano Smetonos asmenybė.</w:t>
            </w:r>
          </w:p>
          <w:p w:rsidR="00EE0C59" w:rsidRPr="00EE0C59" w:rsidRDefault="00EE0C59" w:rsidP="009805D7">
            <w:pPr>
              <w:pStyle w:val="prastasistinklapis"/>
              <w:spacing w:before="0" w:beforeAutospacing="0" w:after="0" w:afterAutospacing="0"/>
              <w:rPr>
                <w:rStyle w:val="Emfaz"/>
                <w:i w:val="0"/>
              </w:rPr>
            </w:pPr>
            <w:r w:rsidRPr="00EE0C59">
              <w:rPr>
                <w:i/>
              </w:rPr>
              <w:t>Spektaklis nemokamas</w:t>
            </w:r>
          </w:p>
        </w:tc>
      </w:tr>
      <w:tr w:rsidR="00EE0C59" w:rsidRPr="00EE0C59" w:rsidTr="00AD4148">
        <w:trPr>
          <w:trHeight w:val="559"/>
        </w:trPr>
        <w:tc>
          <w:tcPr>
            <w:tcW w:w="916" w:type="dxa"/>
          </w:tcPr>
          <w:p w:rsidR="00EE0C59" w:rsidRDefault="00EE0C59" w:rsidP="002A7BC3">
            <w:pPr>
              <w:pStyle w:val="Pagrindinistekstas"/>
              <w:spacing w:after="200"/>
              <w:jc w:val="center"/>
              <w:rPr>
                <w:sz w:val="24"/>
                <w:szCs w:val="24"/>
                <w:lang w:val="lt-LT"/>
              </w:rPr>
            </w:pPr>
            <w:r>
              <w:rPr>
                <w:sz w:val="24"/>
                <w:szCs w:val="24"/>
                <w:lang w:val="lt-LT"/>
              </w:rPr>
              <w:t>20</w:t>
            </w:r>
          </w:p>
        </w:tc>
        <w:tc>
          <w:tcPr>
            <w:tcW w:w="851" w:type="dxa"/>
          </w:tcPr>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4819" w:type="dxa"/>
          </w:tcPr>
          <w:p w:rsidR="00EE0C59" w:rsidRDefault="00EE0C59" w:rsidP="00EE0C59">
            <w:pPr>
              <w:spacing w:after="0" w:line="240" w:lineRule="auto"/>
              <w:rPr>
                <w:rFonts w:ascii="Times New Roman" w:hAnsi="Times New Roman"/>
                <w:sz w:val="24"/>
                <w:szCs w:val="24"/>
                <w:lang w:val="lt-LT"/>
              </w:rPr>
            </w:pPr>
            <w:r w:rsidRPr="00EE0C59">
              <w:rPr>
                <w:rFonts w:ascii="Times New Roman" w:hAnsi="Times New Roman"/>
                <w:sz w:val="24"/>
                <w:szCs w:val="24"/>
                <w:lang w:val="lt-LT"/>
              </w:rPr>
              <w:t>Profesionalių teatrų nacionalinės dramaturgijos festivalis PAKELEIVINGI 2019</w:t>
            </w:r>
            <w:r>
              <w:rPr>
                <w:rFonts w:ascii="Times New Roman" w:hAnsi="Times New Roman"/>
                <w:sz w:val="24"/>
                <w:szCs w:val="24"/>
                <w:lang w:val="lt-LT"/>
              </w:rPr>
              <w:t>.</w:t>
            </w:r>
          </w:p>
          <w:p w:rsidR="00EE0C59" w:rsidRPr="00EE0C59" w:rsidRDefault="003C5630" w:rsidP="00EE0C59">
            <w:pPr>
              <w:spacing w:after="0" w:line="240" w:lineRule="auto"/>
              <w:rPr>
                <w:rFonts w:ascii="Times New Roman" w:hAnsi="Times New Roman"/>
                <w:sz w:val="24"/>
                <w:szCs w:val="24"/>
                <w:lang w:val="lt-LT"/>
              </w:rPr>
            </w:pPr>
            <w:r>
              <w:rPr>
                <w:rFonts w:ascii="Times New Roman" w:hAnsi="Times New Roman"/>
                <w:sz w:val="24"/>
                <w:szCs w:val="24"/>
                <w:lang w:val="lt-LT"/>
              </w:rPr>
              <w:t>Kauno miesto kamerinio teatro</w:t>
            </w:r>
            <w:r w:rsidR="00EE0C59" w:rsidRPr="00EE0C59">
              <w:rPr>
                <w:rFonts w:ascii="Times New Roman" w:hAnsi="Times New Roman"/>
                <w:sz w:val="24"/>
                <w:szCs w:val="24"/>
                <w:lang w:val="lt-LT"/>
              </w:rPr>
              <w:t xml:space="preserve"> </w:t>
            </w:r>
            <w:r w:rsidR="00EE0C59">
              <w:rPr>
                <w:rFonts w:ascii="Times New Roman" w:hAnsi="Times New Roman"/>
                <w:sz w:val="24"/>
                <w:szCs w:val="24"/>
                <w:lang w:val="lt-LT"/>
              </w:rPr>
              <w:t>spektaklis</w:t>
            </w:r>
            <w:r w:rsidR="00EE0C59" w:rsidRPr="00EE0C59">
              <w:rPr>
                <w:rFonts w:ascii="Times New Roman" w:hAnsi="Times New Roman"/>
                <w:sz w:val="24"/>
                <w:szCs w:val="24"/>
                <w:lang w:val="lt-LT"/>
              </w:rPr>
              <w:t xml:space="preserve"> </w:t>
            </w:r>
            <w:r w:rsidR="00EE0C59">
              <w:rPr>
                <w:rFonts w:ascii="Times New Roman" w:hAnsi="Times New Roman"/>
                <w:sz w:val="24"/>
                <w:szCs w:val="24"/>
                <w:lang w:val="lt-LT"/>
              </w:rPr>
              <w:t>„NIGGAZ“</w:t>
            </w:r>
          </w:p>
        </w:tc>
        <w:tc>
          <w:tcPr>
            <w:tcW w:w="2126" w:type="dxa"/>
          </w:tcPr>
          <w:p w:rsidR="00EE0C59" w:rsidRDefault="00EE0C59"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EE0C59" w:rsidRDefault="00EE0C59" w:rsidP="00EE0C59">
            <w:pPr>
              <w:pStyle w:val="prastasistinklapis"/>
              <w:spacing w:before="0" w:beforeAutospacing="0" w:after="0" w:afterAutospacing="0"/>
            </w:pPr>
            <w:r>
              <w:t>Režisierius Agnius Jankevičius.</w:t>
            </w:r>
          </w:p>
          <w:p w:rsidR="00EE0C59" w:rsidRDefault="00EE0C59" w:rsidP="00EE0C59">
            <w:pPr>
              <w:pStyle w:val="prastasistinklapis"/>
              <w:spacing w:before="0" w:beforeAutospacing="0" w:after="0" w:afterAutospacing="0"/>
            </w:pPr>
            <w:r>
              <w:t>Pavadinimas kilo iš pasakymo: „dirbu kaip negras“, kuris reiškia, jog žmogus jaučiasi nevertinamas, nematomas, anapus ribos, nustumtas.</w:t>
            </w:r>
          </w:p>
          <w:p w:rsidR="00EE0C59" w:rsidRDefault="00EE0C59" w:rsidP="00EE0C59">
            <w:pPr>
              <w:pStyle w:val="prastasistinklapis"/>
              <w:spacing w:before="0" w:beforeAutospacing="0" w:after="0" w:afterAutospacing="0"/>
            </w:pPr>
            <w:r>
              <w:t xml:space="preserve">Spektaklis-konceptuali metafora apie tris pedagoges iš </w:t>
            </w:r>
            <w:proofErr w:type="spellStart"/>
            <w:r>
              <w:t>Skakiškio</w:t>
            </w:r>
            <w:proofErr w:type="spellEnd"/>
            <w:r>
              <w:t xml:space="preserve"> miestelio, kurioms kyla idėja atsigabenti pabėgėlių, kad jų mokykla nebūtų uždaryta.</w:t>
            </w:r>
          </w:p>
          <w:p w:rsidR="00EE0C59" w:rsidRDefault="00EE0C59" w:rsidP="009805D7">
            <w:pPr>
              <w:pStyle w:val="prastasistinklapis"/>
              <w:spacing w:before="0" w:beforeAutospacing="0" w:after="0" w:afterAutospacing="0"/>
            </w:pPr>
            <w:r>
              <w:rPr>
                <w:rStyle w:val="Emfaz"/>
              </w:rPr>
              <w:t>Bilietai jau netrukus!</w:t>
            </w:r>
          </w:p>
        </w:tc>
      </w:tr>
      <w:tr w:rsidR="00CC1C4D" w:rsidRPr="00650ECC" w:rsidTr="003C5630">
        <w:trPr>
          <w:trHeight w:val="637"/>
        </w:trPr>
        <w:tc>
          <w:tcPr>
            <w:tcW w:w="916" w:type="dxa"/>
          </w:tcPr>
          <w:p w:rsidR="00CC1C4D" w:rsidRPr="00650ECC" w:rsidRDefault="00CC1C4D" w:rsidP="002A7BC3">
            <w:pPr>
              <w:pStyle w:val="Pagrindinistekstas"/>
              <w:spacing w:after="200"/>
              <w:jc w:val="center"/>
              <w:rPr>
                <w:sz w:val="24"/>
                <w:szCs w:val="24"/>
                <w:lang w:val="lt-LT"/>
              </w:rPr>
            </w:pPr>
            <w:r w:rsidRPr="00650ECC">
              <w:rPr>
                <w:sz w:val="24"/>
                <w:szCs w:val="24"/>
                <w:lang w:val="lt-LT"/>
              </w:rPr>
              <w:lastRenderedPageBreak/>
              <w:t>20</w:t>
            </w:r>
          </w:p>
        </w:tc>
        <w:tc>
          <w:tcPr>
            <w:tcW w:w="851" w:type="dxa"/>
          </w:tcPr>
          <w:p w:rsidR="00CC1C4D" w:rsidRPr="00650ECC" w:rsidRDefault="00503411" w:rsidP="00D82944">
            <w:pPr>
              <w:spacing w:after="0" w:line="240" w:lineRule="auto"/>
              <w:rPr>
                <w:rFonts w:ascii="Times New Roman" w:hAnsi="Times New Roman"/>
                <w:sz w:val="24"/>
                <w:szCs w:val="24"/>
                <w:lang w:val="lt-LT"/>
              </w:rPr>
            </w:pPr>
            <w:r>
              <w:rPr>
                <w:rFonts w:ascii="Times New Roman" w:hAnsi="Times New Roman"/>
                <w:sz w:val="24"/>
                <w:szCs w:val="24"/>
                <w:lang w:val="lt-LT"/>
              </w:rPr>
              <w:t>19.00</w:t>
            </w:r>
          </w:p>
        </w:tc>
        <w:tc>
          <w:tcPr>
            <w:tcW w:w="4819" w:type="dxa"/>
          </w:tcPr>
          <w:p w:rsidR="00CC1C4D" w:rsidRPr="00650ECC" w:rsidRDefault="00CC1C4D" w:rsidP="003A13E4">
            <w:pPr>
              <w:spacing w:after="0" w:line="240" w:lineRule="auto"/>
              <w:rPr>
                <w:rFonts w:ascii="Times New Roman" w:hAnsi="Times New Roman"/>
                <w:sz w:val="24"/>
                <w:szCs w:val="24"/>
                <w:lang w:val="lt-LT"/>
              </w:rPr>
            </w:pPr>
            <w:r w:rsidRPr="00650ECC">
              <w:rPr>
                <w:rFonts w:ascii="Times New Roman" w:hAnsi="Times New Roman"/>
                <w:sz w:val="24"/>
                <w:szCs w:val="24"/>
                <w:lang w:val="lt-LT"/>
              </w:rPr>
              <w:t>Projekt</w:t>
            </w:r>
            <w:r w:rsidR="00F96128">
              <w:rPr>
                <w:rFonts w:ascii="Times New Roman" w:hAnsi="Times New Roman"/>
                <w:sz w:val="24"/>
                <w:szCs w:val="24"/>
                <w:lang w:val="lt-LT"/>
              </w:rPr>
              <w:t>as „Kita forma“. Pojūčių teatro</w:t>
            </w:r>
          </w:p>
          <w:p w:rsidR="00CC1C4D" w:rsidRPr="00650ECC" w:rsidRDefault="00F96128" w:rsidP="00D82944">
            <w:pPr>
              <w:spacing w:after="0" w:line="240" w:lineRule="auto"/>
              <w:rPr>
                <w:rFonts w:ascii="Times New Roman" w:hAnsi="Times New Roman"/>
                <w:sz w:val="24"/>
                <w:szCs w:val="24"/>
                <w:lang w:val="lt-LT"/>
              </w:rPr>
            </w:pPr>
            <w:r>
              <w:rPr>
                <w:rFonts w:ascii="Times New Roman" w:hAnsi="Times New Roman"/>
                <w:sz w:val="24"/>
                <w:szCs w:val="24"/>
                <w:lang w:val="lt-LT"/>
              </w:rPr>
              <w:t>spektaklis</w:t>
            </w:r>
            <w:r w:rsidR="00CC1C4D" w:rsidRPr="00650ECC">
              <w:rPr>
                <w:rFonts w:ascii="Times New Roman" w:hAnsi="Times New Roman"/>
                <w:sz w:val="24"/>
                <w:szCs w:val="24"/>
                <w:lang w:val="lt-LT"/>
              </w:rPr>
              <w:t xml:space="preserve"> „Akmuo, vanduo, geluonis“</w:t>
            </w:r>
          </w:p>
        </w:tc>
        <w:tc>
          <w:tcPr>
            <w:tcW w:w="2126" w:type="dxa"/>
          </w:tcPr>
          <w:p w:rsidR="00CC1C4D" w:rsidRPr="00650ECC"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Troškūnų</w:t>
            </w:r>
            <w:proofErr w:type="spellEnd"/>
            <w:r w:rsidRPr="00650ECC">
              <w:rPr>
                <w:rFonts w:ascii="Times New Roman" w:hAnsi="Times New Roman"/>
                <w:sz w:val="24"/>
                <w:szCs w:val="24"/>
                <w:lang w:val="lt-LT"/>
              </w:rPr>
              <w:t xml:space="preserve"> sk.</w:t>
            </w:r>
          </w:p>
        </w:tc>
        <w:tc>
          <w:tcPr>
            <w:tcW w:w="5040" w:type="dxa"/>
          </w:tcPr>
          <w:p w:rsidR="00CC1C4D" w:rsidRPr="00DD2D64" w:rsidRDefault="00DD2D64" w:rsidP="00470CC4">
            <w:pPr>
              <w:spacing w:after="0" w:line="240" w:lineRule="auto"/>
              <w:rPr>
                <w:rFonts w:ascii="Times New Roman" w:hAnsi="Times New Roman"/>
                <w:color w:val="FF0000"/>
                <w:sz w:val="24"/>
                <w:szCs w:val="24"/>
                <w:lang w:val="lt-LT"/>
              </w:rPr>
            </w:pPr>
            <w:r>
              <w:rPr>
                <w:rFonts w:ascii="Times New Roman" w:hAnsi="Times New Roman"/>
                <w:color w:val="FF0000"/>
                <w:sz w:val="24"/>
                <w:szCs w:val="24"/>
                <w:lang w:val="lt-LT"/>
              </w:rPr>
              <w:t>NEĮVYKS!</w:t>
            </w:r>
            <w:bookmarkStart w:id="0" w:name="_GoBack"/>
            <w:bookmarkEnd w:id="0"/>
          </w:p>
          <w:p w:rsidR="00CC1C4D" w:rsidRPr="00650ECC" w:rsidRDefault="00CC1C4D" w:rsidP="00470CC4">
            <w:pPr>
              <w:spacing w:after="0" w:line="240" w:lineRule="auto"/>
              <w:rPr>
                <w:rFonts w:ascii="Times New Roman" w:hAnsi="Times New Roman"/>
                <w:sz w:val="24"/>
                <w:szCs w:val="24"/>
                <w:lang w:val="lt-LT"/>
              </w:rPr>
            </w:pPr>
          </w:p>
        </w:tc>
      </w:tr>
      <w:tr w:rsidR="00C07AD6" w:rsidRPr="00650ECC" w:rsidTr="003C5630">
        <w:trPr>
          <w:trHeight w:val="637"/>
        </w:trPr>
        <w:tc>
          <w:tcPr>
            <w:tcW w:w="916" w:type="dxa"/>
          </w:tcPr>
          <w:p w:rsidR="00C07AD6" w:rsidRPr="00650ECC" w:rsidRDefault="00C07AD6" w:rsidP="002A7BC3">
            <w:pPr>
              <w:pStyle w:val="Pagrindinistekstas"/>
              <w:spacing w:after="200"/>
              <w:jc w:val="center"/>
              <w:rPr>
                <w:sz w:val="24"/>
                <w:szCs w:val="24"/>
                <w:lang w:val="lt-LT"/>
              </w:rPr>
            </w:pPr>
            <w:r>
              <w:rPr>
                <w:sz w:val="24"/>
                <w:szCs w:val="24"/>
                <w:lang w:val="lt-LT"/>
              </w:rPr>
              <w:t>20</w:t>
            </w:r>
          </w:p>
        </w:tc>
        <w:tc>
          <w:tcPr>
            <w:tcW w:w="851" w:type="dxa"/>
          </w:tcPr>
          <w:p w:rsidR="00C07AD6" w:rsidRDefault="00C07AD6" w:rsidP="00D82944">
            <w:pPr>
              <w:spacing w:after="0" w:line="240" w:lineRule="auto"/>
              <w:rPr>
                <w:rFonts w:ascii="Times New Roman" w:hAnsi="Times New Roman"/>
                <w:sz w:val="24"/>
                <w:szCs w:val="24"/>
                <w:lang w:val="lt-LT"/>
              </w:rPr>
            </w:pPr>
            <w:r>
              <w:rPr>
                <w:rFonts w:ascii="Times New Roman" w:hAnsi="Times New Roman"/>
                <w:sz w:val="24"/>
                <w:szCs w:val="24"/>
                <w:lang w:val="lt-LT"/>
              </w:rPr>
              <w:t>11.00</w:t>
            </w:r>
          </w:p>
        </w:tc>
        <w:tc>
          <w:tcPr>
            <w:tcW w:w="4819" w:type="dxa"/>
          </w:tcPr>
          <w:p w:rsidR="00C07AD6" w:rsidRPr="00650ECC" w:rsidRDefault="00C07AD6" w:rsidP="003A13E4">
            <w:pPr>
              <w:spacing w:after="0" w:line="240" w:lineRule="auto"/>
              <w:rPr>
                <w:rFonts w:ascii="Times New Roman" w:hAnsi="Times New Roman"/>
                <w:sz w:val="24"/>
                <w:szCs w:val="24"/>
                <w:lang w:val="lt-LT"/>
              </w:rPr>
            </w:pPr>
            <w:r w:rsidRPr="00650ECC">
              <w:rPr>
                <w:rFonts w:ascii="Times New Roman" w:hAnsi="Times New Roman"/>
                <w:sz w:val="24"/>
                <w:szCs w:val="24"/>
                <w:lang w:val="lt-LT"/>
              </w:rPr>
              <w:t>Tradicinė rudens darbų pabaigtuvių šventė-mugė „Derliaus kraitė“</w:t>
            </w:r>
          </w:p>
        </w:tc>
        <w:tc>
          <w:tcPr>
            <w:tcW w:w="2126" w:type="dxa"/>
          </w:tcPr>
          <w:p w:rsidR="00C07AD6" w:rsidRPr="00650ECC" w:rsidRDefault="00C07AD6" w:rsidP="00D82944">
            <w:pPr>
              <w:spacing w:after="0" w:line="240" w:lineRule="auto"/>
              <w:rPr>
                <w:rFonts w:ascii="Times New Roman" w:hAnsi="Times New Roman"/>
                <w:sz w:val="24"/>
                <w:szCs w:val="24"/>
                <w:lang w:val="lt-LT"/>
              </w:rPr>
            </w:pPr>
            <w:r>
              <w:rPr>
                <w:rFonts w:ascii="Times New Roman" w:hAnsi="Times New Roman"/>
                <w:sz w:val="24"/>
                <w:szCs w:val="24"/>
                <w:lang w:val="lt-LT"/>
              </w:rPr>
              <w:t>AKC Svėdasų sk.</w:t>
            </w:r>
          </w:p>
        </w:tc>
        <w:tc>
          <w:tcPr>
            <w:tcW w:w="5040" w:type="dxa"/>
          </w:tcPr>
          <w:p w:rsidR="00C07AD6" w:rsidRPr="00650ECC" w:rsidRDefault="00C07AD6" w:rsidP="00470CC4">
            <w:pPr>
              <w:spacing w:after="0" w:line="240" w:lineRule="auto"/>
              <w:rPr>
                <w:rFonts w:ascii="Times New Roman" w:hAnsi="Times New Roman"/>
                <w:sz w:val="24"/>
                <w:szCs w:val="24"/>
                <w:lang w:val="lt-LT"/>
              </w:rPr>
            </w:pPr>
          </w:p>
        </w:tc>
      </w:tr>
      <w:tr w:rsidR="00CC1C4D" w:rsidRPr="00650ECC" w:rsidTr="00F96128">
        <w:trPr>
          <w:trHeight w:val="399"/>
        </w:trPr>
        <w:tc>
          <w:tcPr>
            <w:tcW w:w="916" w:type="dxa"/>
          </w:tcPr>
          <w:p w:rsidR="00CC1C4D" w:rsidRPr="00F96128" w:rsidRDefault="00CC1C4D" w:rsidP="00503411">
            <w:pPr>
              <w:spacing w:after="0" w:line="240" w:lineRule="auto"/>
              <w:jc w:val="center"/>
              <w:rPr>
                <w:rFonts w:ascii="Times New Roman" w:hAnsi="Times New Roman"/>
                <w:sz w:val="24"/>
                <w:szCs w:val="24"/>
                <w:lang w:val="lt-LT"/>
              </w:rPr>
            </w:pPr>
            <w:r w:rsidRPr="00F96128">
              <w:rPr>
                <w:rFonts w:ascii="Times New Roman" w:hAnsi="Times New Roman"/>
                <w:sz w:val="24"/>
                <w:szCs w:val="24"/>
                <w:lang w:val="lt-LT"/>
              </w:rPr>
              <w:t>24</w:t>
            </w:r>
          </w:p>
        </w:tc>
        <w:tc>
          <w:tcPr>
            <w:tcW w:w="851" w:type="dxa"/>
          </w:tcPr>
          <w:p w:rsidR="00CC1C4D" w:rsidRPr="00650ECC" w:rsidRDefault="00503411" w:rsidP="00D82944">
            <w:pPr>
              <w:spacing w:after="0" w:line="240" w:lineRule="auto"/>
              <w:rPr>
                <w:rFonts w:ascii="Times New Roman" w:hAnsi="Times New Roman"/>
                <w:sz w:val="24"/>
                <w:szCs w:val="24"/>
                <w:lang w:val="lt-LT"/>
              </w:rPr>
            </w:pPr>
            <w:r>
              <w:rPr>
                <w:rFonts w:ascii="Times New Roman" w:hAnsi="Times New Roman"/>
                <w:sz w:val="24"/>
                <w:szCs w:val="24"/>
                <w:lang w:val="lt-LT"/>
              </w:rPr>
              <w:t>17.30</w:t>
            </w:r>
          </w:p>
        </w:tc>
        <w:tc>
          <w:tcPr>
            <w:tcW w:w="4819" w:type="dxa"/>
          </w:tcPr>
          <w:p w:rsidR="00CC1C4D" w:rsidRPr="00650ECC" w:rsidRDefault="00F96128" w:rsidP="00F96128">
            <w:pPr>
              <w:spacing w:after="0" w:line="240" w:lineRule="auto"/>
              <w:rPr>
                <w:rFonts w:ascii="Times New Roman" w:hAnsi="Times New Roman"/>
                <w:sz w:val="24"/>
                <w:szCs w:val="24"/>
                <w:lang w:val="lt-LT"/>
              </w:rPr>
            </w:pPr>
            <w:r>
              <w:rPr>
                <w:rFonts w:ascii="Times New Roman" w:hAnsi="Times New Roman"/>
                <w:sz w:val="24"/>
                <w:szCs w:val="24"/>
                <w:lang w:val="lt-LT"/>
              </w:rPr>
              <w:t>Paskaita „Traumų prevencija“</w:t>
            </w:r>
          </w:p>
        </w:tc>
        <w:tc>
          <w:tcPr>
            <w:tcW w:w="2126" w:type="dxa"/>
          </w:tcPr>
          <w:p w:rsidR="00CC1C4D" w:rsidRPr="00650ECC" w:rsidRDefault="00CC1C4D"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Ažuožerių</w:t>
            </w:r>
            <w:proofErr w:type="spellEnd"/>
            <w:r w:rsidRPr="00650ECC">
              <w:rPr>
                <w:rFonts w:ascii="Times New Roman" w:hAnsi="Times New Roman"/>
                <w:sz w:val="24"/>
                <w:szCs w:val="24"/>
                <w:lang w:val="lt-LT"/>
              </w:rPr>
              <w:t xml:space="preserve"> sk.</w:t>
            </w:r>
          </w:p>
        </w:tc>
        <w:tc>
          <w:tcPr>
            <w:tcW w:w="5040" w:type="dxa"/>
          </w:tcPr>
          <w:p w:rsidR="00CC1C4D" w:rsidRPr="00650ECC" w:rsidRDefault="00F96128"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Partneris Anykš</w:t>
            </w:r>
            <w:r>
              <w:rPr>
                <w:rFonts w:ascii="Times New Roman" w:hAnsi="Times New Roman"/>
                <w:sz w:val="24"/>
                <w:szCs w:val="24"/>
                <w:lang w:val="lt-LT"/>
              </w:rPr>
              <w:t>čių visuomenės sveikatos biuras</w:t>
            </w:r>
          </w:p>
        </w:tc>
      </w:tr>
      <w:tr w:rsidR="00503411" w:rsidRPr="00650ECC" w:rsidTr="00AD4148">
        <w:trPr>
          <w:trHeight w:val="551"/>
        </w:trPr>
        <w:tc>
          <w:tcPr>
            <w:tcW w:w="916" w:type="dxa"/>
          </w:tcPr>
          <w:p w:rsidR="00503411" w:rsidRPr="00F96128" w:rsidRDefault="00503411" w:rsidP="00503411">
            <w:pPr>
              <w:spacing w:after="0" w:line="240" w:lineRule="auto"/>
              <w:jc w:val="center"/>
              <w:rPr>
                <w:rFonts w:ascii="Times New Roman" w:hAnsi="Times New Roman"/>
                <w:sz w:val="24"/>
                <w:szCs w:val="24"/>
                <w:lang w:val="lt-LT"/>
              </w:rPr>
            </w:pPr>
            <w:r w:rsidRPr="00F96128">
              <w:rPr>
                <w:rFonts w:ascii="Times New Roman" w:hAnsi="Times New Roman"/>
                <w:sz w:val="24"/>
                <w:szCs w:val="24"/>
                <w:lang w:val="lt-LT"/>
              </w:rPr>
              <w:t>25</w:t>
            </w:r>
          </w:p>
        </w:tc>
        <w:tc>
          <w:tcPr>
            <w:tcW w:w="851" w:type="dxa"/>
          </w:tcPr>
          <w:p w:rsidR="00503411" w:rsidRDefault="00503411"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503411" w:rsidRPr="00650ECC" w:rsidRDefault="00503411" w:rsidP="00F2058B">
            <w:pPr>
              <w:spacing w:after="0" w:line="240" w:lineRule="auto"/>
              <w:rPr>
                <w:rFonts w:ascii="Times New Roman" w:hAnsi="Times New Roman"/>
                <w:sz w:val="24"/>
                <w:szCs w:val="24"/>
                <w:lang w:val="lt-LT"/>
              </w:rPr>
            </w:pPr>
            <w:proofErr w:type="spellStart"/>
            <w:r w:rsidRPr="00503411">
              <w:rPr>
                <w:rFonts w:ascii="Times New Roman" w:hAnsi="Times New Roman"/>
                <w:sz w:val="24"/>
                <w:szCs w:val="24"/>
                <w:lang w:val="lt-LT"/>
              </w:rPr>
              <w:t>Livetos</w:t>
            </w:r>
            <w:proofErr w:type="spellEnd"/>
            <w:r w:rsidRPr="00503411">
              <w:rPr>
                <w:rFonts w:ascii="Times New Roman" w:hAnsi="Times New Roman"/>
                <w:sz w:val="24"/>
                <w:szCs w:val="24"/>
                <w:lang w:val="lt-LT"/>
              </w:rPr>
              <w:t xml:space="preserve"> ir Petro Kazlauskų koncertas</w:t>
            </w:r>
          </w:p>
        </w:tc>
        <w:tc>
          <w:tcPr>
            <w:tcW w:w="2126" w:type="dxa"/>
          </w:tcPr>
          <w:p w:rsidR="00503411" w:rsidRPr="00650ECC" w:rsidRDefault="00503411"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503411" w:rsidRDefault="00503411" w:rsidP="00D82944">
            <w:pPr>
              <w:spacing w:after="0" w:line="240" w:lineRule="auto"/>
              <w:rPr>
                <w:rFonts w:ascii="Times New Roman" w:hAnsi="Times New Roman"/>
                <w:sz w:val="24"/>
                <w:szCs w:val="24"/>
                <w:lang w:val="lt-LT"/>
              </w:rPr>
            </w:pPr>
            <w:r w:rsidRPr="00503411">
              <w:rPr>
                <w:rFonts w:ascii="Times New Roman" w:hAnsi="Times New Roman"/>
                <w:sz w:val="24"/>
                <w:szCs w:val="24"/>
                <w:lang w:val="lt-LT"/>
              </w:rPr>
              <w:t xml:space="preserve">Koncerte dalyvauja visa šeima: </w:t>
            </w:r>
            <w:proofErr w:type="spellStart"/>
            <w:r w:rsidRPr="00503411">
              <w:rPr>
                <w:rFonts w:ascii="Times New Roman" w:hAnsi="Times New Roman"/>
                <w:sz w:val="24"/>
                <w:szCs w:val="24"/>
                <w:lang w:val="lt-LT"/>
              </w:rPr>
              <w:t>Liveta</w:t>
            </w:r>
            <w:proofErr w:type="spellEnd"/>
            <w:r w:rsidRPr="00503411">
              <w:rPr>
                <w:rFonts w:ascii="Times New Roman" w:hAnsi="Times New Roman"/>
                <w:sz w:val="24"/>
                <w:szCs w:val="24"/>
                <w:lang w:val="lt-LT"/>
              </w:rPr>
              <w:t>, Petras ir Ingrida Kazlauskai. Ingrid</w:t>
            </w:r>
            <w:r w:rsidR="00F96128">
              <w:rPr>
                <w:rFonts w:ascii="Times New Roman" w:hAnsi="Times New Roman"/>
                <w:sz w:val="24"/>
                <w:szCs w:val="24"/>
                <w:lang w:val="lt-LT"/>
              </w:rPr>
              <w:t>a Kazlauskaitė, BTV projekto ,,Muzikinė kaukė“</w:t>
            </w:r>
            <w:r w:rsidRPr="00503411">
              <w:rPr>
                <w:rFonts w:ascii="Times New Roman" w:hAnsi="Times New Roman"/>
                <w:sz w:val="24"/>
                <w:szCs w:val="24"/>
                <w:lang w:val="lt-LT"/>
              </w:rPr>
              <w:t xml:space="preserve"> </w:t>
            </w:r>
            <w:r w:rsidR="00F96128">
              <w:rPr>
                <w:rFonts w:ascii="Times New Roman" w:hAnsi="Times New Roman"/>
                <w:sz w:val="24"/>
                <w:szCs w:val="24"/>
                <w:lang w:val="lt-LT"/>
              </w:rPr>
              <w:t>dalyvė kartu su šokėjų grupe ,,</w:t>
            </w:r>
            <w:proofErr w:type="spellStart"/>
            <w:r w:rsidR="00F96128">
              <w:rPr>
                <w:rFonts w:ascii="Times New Roman" w:hAnsi="Times New Roman"/>
                <w:sz w:val="24"/>
                <w:szCs w:val="24"/>
                <w:lang w:val="lt-LT"/>
              </w:rPr>
              <w:t>Dance</w:t>
            </w:r>
            <w:proofErr w:type="spellEnd"/>
            <w:r w:rsidR="00F96128">
              <w:rPr>
                <w:rFonts w:ascii="Times New Roman" w:hAnsi="Times New Roman"/>
                <w:sz w:val="24"/>
                <w:szCs w:val="24"/>
                <w:lang w:val="lt-LT"/>
              </w:rPr>
              <w:t xml:space="preserve"> AK“ primins </w:t>
            </w:r>
            <w:r w:rsidRPr="00503411">
              <w:rPr>
                <w:rFonts w:ascii="Times New Roman" w:hAnsi="Times New Roman"/>
                <w:sz w:val="24"/>
                <w:szCs w:val="24"/>
                <w:lang w:val="lt-LT"/>
              </w:rPr>
              <w:t>žiūrovams  geriausius savo  pasirodymų šiame pr</w:t>
            </w:r>
            <w:r w:rsidR="00F96128">
              <w:rPr>
                <w:rFonts w:ascii="Times New Roman" w:hAnsi="Times New Roman"/>
                <w:sz w:val="24"/>
                <w:szCs w:val="24"/>
                <w:lang w:val="lt-LT"/>
              </w:rPr>
              <w:t>ojekte įsikūnijimus</w:t>
            </w:r>
            <w:r w:rsidRPr="00503411">
              <w:rPr>
                <w:rFonts w:ascii="Times New Roman" w:hAnsi="Times New Roman"/>
                <w:sz w:val="24"/>
                <w:szCs w:val="24"/>
                <w:lang w:val="lt-LT"/>
              </w:rPr>
              <w:t>.</w:t>
            </w:r>
            <w:r w:rsidR="00F96128">
              <w:rPr>
                <w:rFonts w:ascii="Times New Roman" w:hAnsi="Times New Roman"/>
                <w:sz w:val="24"/>
                <w:szCs w:val="24"/>
                <w:lang w:val="lt-LT"/>
              </w:rPr>
              <w:t xml:space="preserve"> </w:t>
            </w:r>
            <w:r w:rsidRPr="00503411">
              <w:rPr>
                <w:rFonts w:ascii="Times New Roman" w:hAnsi="Times New Roman"/>
                <w:sz w:val="24"/>
                <w:szCs w:val="24"/>
                <w:lang w:val="lt-LT"/>
              </w:rPr>
              <w:t xml:space="preserve">Po koncerto galėsite įsigyti </w:t>
            </w:r>
            <w:proofErr w:type="spellStart"/>
            <w:r w:rsidRPr="00503411">
              <w:rPr>
                <w:rFonts w:ascii="Times New Roman" w:hAnsi="Times New Roman"/>
                <w:sz w:val="24"/>
                <w:szCs w:val="24"/>
                <w:lang w:val="lt-LT"/>
              </w:rPr>
              <w:t>Livetos</w:t>
            </w:r>
            <w:proofErr w:type="spellEnd"/>
            <w:r w:rsidRPr="00503411">
              <w:rPr>
                <w:rFonts w:ascii="Times New Roman" w:hAnsi="Times New Roman"/>
                <w:sz w:val="24"/>
                <w:szCs w:val="24"/>
                <w:lang w:val="lt-LT"/>
              </w:rPr>
              <w:t xml:space="preserve"> ir Petro Kazlauskų</w:t>
            </w:r>
            <w:r w:rsidR="0000435B">
              <w:rPr>
                <w:rFonts w:ascii="Times New Roman" w:hAnsi="Times New Roman"/>
                <w:sz w:val="24"/>
                <w:szCs w:val="24"/>
                <w:lang w:val="lt-LT"/>
              </w:rPr>
              <w:t xml:space="preserve"> </w:t>
            </w:r>
            <w:r w:rsidRPr="00503411">
              <w:rPr>
                <w:rFonts w:ascii="Times New Roman" w:hAnsi="Times New Roman"/>
                <w:sz w:val="24"/>
                <w:szCs w:val="24"/>
                <w:lang w:val="lt-LT"/>
              </w:rPr>
              <w:t>kompaktinių plokštelių</w:t>
            </w:r>
            <w:r>
              <w:rPr>
                <w:rFonts w:ascii="Times New Roman" w:hAnsi="Times New Roman"/>
                <w:sz w:val="24"/>
                <w:szCs w:val="24"/>
                <w:lang w:val="lt-LT"/>
              </w:rPr>
              <w:t>.</w:t>
            </w:r>
          </w:p>
          <w:p w:rsidR="00503411" w:rsidRPr="00503411" w:rsidRDefault="00503411" w:rsidP="00D82944">
            <w:pPr>
              <w:spacing w:after="0" w:line="240" w:lineRule="auto"/>
              <w:rPr>
                <w:rFonts w:ascii="Times New Roman" w:hAnsi="Times New Roman"/>
                <w:i/>
                <w:sz w:val="24"/>
                <w:szCs w:val="24"/>
                <w:lang w:val="lt-LT"/>
              </w:rPr>
            </w:pPr>
            <w:r>
              <w:rPr>
                <w:rFonts w:ascii="Times New Roman" w:hAnsi="Times New Roman"/>
                <w:i/>
                <w:sz w:val="24"/>
                <w:szCs w:val="24"/>
                <w:lang w:val="lt-LT"/>
              </w:rPr>
              <w:t xml:space="preserve">Bilieto kaina 10 </w:t>
            </w:r>
            <w:proofErr w:type="spellStart"/>
            <w:r>
              <w:rPr>
                <w:rFonts w:ascii="Times New Roman" w:hAnsi="Times New Roman"/>
                <w:i/>
                <w:sz w:val="24"/>
                <w:szCs w:val="24"/>
                <w:lang w:val="lt-LT"/>
              </w:rPr>
              <w:t>Eur</w:t>
            </w:r>
            <w:proofErr w:type="spellEnd"/>
            <w:r>
              <w:rPr>
                <w:rFonts w:ascii="Times New Roman" w:hAnsi="Times New Roman"/>
                <w:i/>
                <w:sz w:val="24"/>
                <w:szCs w:val="24"/>
                <w:lang w:val="lt-LT"/>
              </w:rPr>
              <w:t xml:space="preserve">, koncerto dieną – 12 </w:t>
            </w:r>
            <w:proofErr w:type="spellStart"/>
            <w:r>
              <w:rPr>
                <w:rFonts w:ascii="Times New Roman" w:hAnsi="Times New Roman"/>
                <w:i/>
                <w:sz w:val="24"/>
                <w:szCs w:val="24"/>
                <w:lang w:val="lt-LT"/>
              </w:rPr>
              <w:t>Eur</w:t>
            </w:r>
            <w:proofErr w:type="spellEnd"/>
          </w:p>
        </w:tc>
      </w:tr>
      <w:tr w:rsidR="000D0BAE" w:rsidRPr="00650ECC" w:rsidTr="00AD4148">
        <w:trPr>
          <w:trHeight w:val="551"/>
        </w:trPr>
        <w:tc>
          <w:tcPr>
            <w:tcW w:w="916" w:type="dxa"/>
          </w:tcPr>
          <w:p w:rsidR="000D0BAE" w:rsidRPr="000D0BAE" w:rsidRDefault="000D0BAE" w:rsidP="00503411">
            <w:pPr>
              <w:spacing w:after="0" w:line="240" w:lineRule="auto"/>
              <w:jc w:val="center"/>
              <w:rPr>
                <w:rFonts w:ascii="Times New Roman" w:hAnsi="Times New Roman"/>
                <w:sz w:val="24"/>
                <w:szCs w:val="24"/>
              </w:rPr>
            </w:pPr>
            <w:r>
              <w:rPr>
                <w:rFonts w:ascii="Times New Roman" w:hAnsi="Times New Roman"/>
                <w:sz w:val="24"/>
                <w:szCs w:val="24"/>
              </w:rPr>
              <w:t>25</w:t>
            </w:r>
          </w:p>
        </w:tc>
        <w:tc>
          <w:tcPr>
            <w:tcW w:w="851" w:type="dxa"/>
          </w:tcPr>
          <w:p w:rsidR="000D0BAE" w:rsidRDefault="000D0BAE" w:rsidP="00D82944">
            <w:pPr>
              <w:spacing w:after="0" w:line="240" w:lineRule="auto"/>
              <w:rPr>
                <w:rFonts w:ascii="Times New Roman" w:hAnsi="Times New Roman"/>
                <w:sz w:val="24"/>
                <w:szCs w:val="24"/>
                <w:lang w:val="lt-LT"/>
              </w:rPr>
            </w:pPr>
            <w:r>
              <w:rPr>
                <w:rFonts w:ascii="Times New Roman" w:hAnsi="Times New Roman"/>
                <w:sz w:val="24"/>
                <w:szCs w:val="24"/>
                <w:lang w:val="lt-LT"/>
              </w:rPr>
              <w:t>18.30</w:t>
            </w:r>
          </w:p>
        </w:tc>
        <w:tc>
          <w:tcPr>
            <w:tcW w:w="4819" w:type="dxa"/>
          </w:tcPr>
          <w:p w:rsidR="000D0BAE" w:rsidRPr="00503411" w:rsidRDefault="000D0BAE" w:rsidP="00F2058B">
            <w:pPr>
              <w:spacing w:after="0" w:line="240" w:lineRule="auto"/>
              <w:rPr>
                <w:rFonts w:ascii="Times New Roman" w:hAnsi="Times New Roman"/>
                <w:sz w:val="24"/>
                <w:szCs w:val="24"/>
                <w:lang w:val="lt-LT"/>
              </w:rPr>
            </w:pPr>
            <w:r w:rsidRPr="00650ECC">
              <w:rPr>
                <w:rFonts w:ascii="Times New Roman" w:hAnsi="Times New Roman"/>
                <w:sz w:val="24"/>
                <w:szCs w:val="24"/>
                <w:lang w:val="lt-LT"/>
              </w:rPr>
              <w:t>Tradicinė seniūnijos rudens šventė „Ką sveria rudens svarstyklės“</w:t>
            </w:r>
          </w:p>
        </w:tc>
        <w:tc>
          <w:tcPr>
            <w:tcW w:w="2126" w:type="dxa"/>
          </w:tcPr>
          <w:p w:rsidR="000D0BAE" w:rsidRDefault="000D0BAE" w:rsidP="00D82944">
            <w:pPr>
              <w:spacing w:after="0" w:line="240" w:lineRule="auto"/>
              <w:rPr>
                <w:rFonts w:ascii="Times New Roman" w:hAnsi="Times New Roman"/>
                <w:sz w:val="24"/>
                <w:szCs w:val="24"/>
                <w:lang w:val="lt-LT"/>
              </w:rPr>
            </w:pPr>
            <w:r w:rsidRPr="00650ECC">
              <w:rPr>
                <w:rFonts w:ascii="Times New Roman" w:hAnsi="Times New Roman"/>
                <w:sz w:val="24"/>
                <w:szCs w:val="24"/>
                <w:lang w:val="lt-LT"/>
              </w:rPr>
              <w:t xml:space="preserve">AKC  </w:t>
            </w:r>
            <w:proofErr w:type="spellStart"/>
            <w:r w:rsidRPr="00650ECC">
              <w:rPr>
                <w:rFonts w:ascii="Times New Roman" w:hAnsi="Times New Roman"/>
                <w:sz w:val="24"/>
                <w:szCs w:val="24"/>
                <w:lang w:val="lt-LT"/>
              </w:rPr>
              <w:t>Leliūnų</w:t>
            </w:r>
            <w:proofErr w:type="spellEnd"/>
            <w:r w:rsidRPr="00650ECC">
              <w:rPr>
                <w:rFonts w:ascii="Times New Roman" w:hAnsi="Times New Roman"/>
                <w:sz w:val="24"/>
                <w:szCs w:val="24"/>
                <w:lang w:val="lt-LT"/>
              </w:rPr>
              <w:t xml:space="preserve"> sk.</w:t>
            </w:r>
          </w:p>
        </w:tc>
        <w:tc>
          <w:tcPr>
            <w:tcW w:w="5040" w:type="dxa"/>
          </w:tcPr>
          <w:p w:rsidR="000D0BAE" w:rsidRPr="00503411" w:rsidRDefault="000D0BAE" w:rsidP="00D82944">
            <w:pPr>
              <w:spacing w:after="0" w:line="240" w:lineRule="auto"/>
              <w:rPr>
                <w:rFonts w:ascii="Times New Roman" w:hAnsi="Times New Roman"/>
                <w:sz w:val="24"/>
                <w:szCs w:val="24"/>
                <w:lang w:val="lt-LT"/>
              </w:rPr>
            </w:pPr>
          </w:p>
        </w:tc>
      </w:tr>
      <w:tr w:rsidR="001811BE" w:rsidRPr="00650ECC" w:rsidTr="00AD4148">
        <w:trPr>
          <w:trHeight w:val="551"/>
        </w:trPr>
        <w:tc>
          <w:tcPr>
            <w:tcW w:w="916" w:type="dxa"/>
          </w:tcPr>
          <w:p w:rsidR="001811BE" w:rsidRPr="001811BE" w:rsidRDefault="001811BE" w:rsidP="00503411">
            <w:pPr>
              <w:spacing w:after="0" w:line="240" w:lineRule="auto"/>
              <w:jc w:val="center"/>
              <w:rPr>
                <w:rFonts w:ascii="Times New Roman" w:hAnsi="Times New Roman"/>
                <w:sz w:val="24"/>
                <w:szCs w:val="24"/>
              </w:rPr>
            </w:pPr>
            <w:r>
              <w:rPr>
                <w:rFonts w:ascii="Times New Roman" w:hAnsi="Times New Roman"/>
                <w:sz w:val="24"/>
                <w:szCs w:val="24"/>
              </w:rPr>
              <w:t>27</w:t>
            </w:r>
          </w:p>
        </w:tc>
        <w:tc>
          <w:tcPr>
            <w:tcW w:w="851" w:type="dxa"/>
          </w:tcPr>
          <w:p w:rsidR="001811BE" w:rsidRDefault="001811BE" w:rsidP="00D82944">
            <w:pPr>
              <w:spacing w:after="0" w:line="240" w:lineRule="auto"/>
              <w:rPr>
                <w:rFonts w:ascii="Times New Roman" w:hAnsi="Times New Roman"/>
                <w:sz w:val="24"/>
                <w:szCs w:val="24"/>
                <w:lang w:val="lt-LT"/>
              </w:rPr>
            </w:pPr>
            <w:r>
              <w:rPr>
                <w:rFonts w:ascii="Times New Roman" w:hAnsi="Times New Roman"/>
                <w:sz w:val="24"/>
                <w:szCs w:val="24"/>
                <w:lang w:val="lt-LT"/>
              </w:rPr>
              <w:t>13.00</w:t>
            </w:r>
          </w:p>
        </w:tc>
        <w:tc>
          <w:tcPr>
            <w:tcW w:w="4819" w:type="dxa"/>
          </w:tcPr>
          <w:p w:rsidR="001811BE" w:rsidRPr="00503411" w:rsidRDefault="001811BE" w:rsidP="00F2058B">
            <w:pPr>
              <w:spacing w:after="0" w:line="240" w:lineRule="auto"/>
              <w:rPr>
                <w:rFonts w:ascii="Times New Roman" w:hAnsi="Times New Roman"/>
                <w:sz w:val="24"/>
                <w:szCs w:val="24"/>
                <w:lang w:val="lt-LT"/>
              </w:rPr>
            </w:pPr>
            <w:r w:rsidRPr="00650ECC">
              <w:rPr>
                <w:rFonts w:ascii="Times New Roman" w:hAnsi="Times New Roman"/>
                <w:sz w:val="24"/>
                <w:szCs w:val="24"/>
                <w:lang w:val="lt-LT"/>
              </w:rPr>
              <w:t>Popietė „Rudens spalvos“</w:t>
            </w:r>
          </w:p>
        </w:tc>
        <w:tc>
          <w:tcPr>
            <w:tcW w:w="2126" w:type="dxa"/>
          </w:tcPr>
          <w:p w:rsidR="001811BE" w:rsidRDefault="001811BE" w:rsidP="00D82944">
            <w:pPr>
              <w:spacing w:after="0" w:line="240" w:lineRule="auto"/>
              <w:rPr>
                <w:rFonts w:ascii="Times New Roman" w:hAnsi="Times New Roman"/>
                <w:sz w:val="24"/>
                <w:szCs w:val="24"/>
                <w:lang w:val="lt-LT"/>
              </w:rPr>
            </w:pPr>
            <w:r>
              <w:rPr>
                <w:rFonts w:ascii="Times New Roman" w:hAnsi="Times New Roman"/>
                <w:sz w:val="24"/>
                <w:szCs w:val="24"/>
                <w:lang w:val="lt-LT"/>
              </w:rPr>
              <w:t>AKC Viešintų sk.</w:t>
            </w:r>
          </w:p>
        </w:tc>
        <w:tc>
          <w:tcPr>
            <w:tcW w:w="5040" w:type="dxa"/>
          </w:tcPr>
          <w:p w:rsidR="001811BE" w:rsidRPr="00503411" w:rsidRDefault="001811BE"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Dalyvauja AKC Kavarsko sk. vokalinis ansamblis, vad. </w:t>
            </w:r>
            <w:proofErr w:type="spellStart"/>
            <w:r>
              <w:rPr>
                <w:rFonts w:ascii="Times New Roman" w:hAnsi="Times New Roman"/>
                <w:sz w:val="24"/>
                <w:szCs w:val="24"/>
                <w:lang w:val="lt-LT"/>
              </w:rPr>
              <w:t>Leda</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Kazokienė</w:t>
            </w:r>
            <w:proofErr w:type="spellEnd"/>
          </w:p>
        </w:tc>
      </w:tr>
      <w:tr w:rsidR="005B52FF" w:rsidRPr="00650ECC" w:rsidTr="00AD4148">
        <w:trPr>
          <w:trHeight w:val="551"/>
        </w:trPr>
        <w:tc>
          <w:tcPr>
            <w:tcW w:w="916" w:type="dxa"/>
          </w:tcPr>
          <w:p w:rsidR="005B52FF" w:rsidRDefault="005B52FF" w:rsidP="00503411">
            <w:pPr>
              <w:spacing w:after="0"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B52FF" w:rsidRDefault="005B52FF"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5B52FF" w:rsidRPr="00650ECC" w:rsidRDefault="005B52FF" w:rsidP="00F2058B">
            <w:pPr>
              <w:spacing w:after="0" w:line="240" w:lineRule="auto"/>
              <w:rPr>
                <w:rFonts w:ascii="Times New Roman" w:hAnsi="Times New Roman"/>
                <w:sz w:val="24"/>
                <w:szCs w:val="24"/>
                <w:lang w:val="lt-LT"/>
              </w:rPr>
            </w:pPr>
            <w:r>
              <w:rPr>
                <w:rFonts w:ascii="Times New Roman" w:hAnsi="Times New Roman"/>
                <w:sz w:val="24"/>
                <w:szCs w:val="24"/>
                <w:lang w:val="lt-LT"/>
              </w:rPr>
              <w:t>Muzikos grupės „Kely“ (Anykščiai) koncertas</w:t>
            </w:r>
          </w:p>
        </w:tc>
        <w:tc>
          <w:tcPr>
            <w:tcW w:w="2126" w:type="dxa"/>
          </w:tcPr>
          <w:p w:rsidR="005B52FF" w:rsidRDefault="005B52FF"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5040" w:type="dxa"/>
          </w:tcPr>
          <w:p w:rsidR="005B52FF" w:rsidRPr="005B52FF" w:rsidRDefault="005B52FF" w:rsidP="00D82944">
            <w:pPr>
              <w:spacing w:after="0" w:line="240" w:lineRule="auto"/>
              <w:rPr>
                <w:rFonts w:ascii="Times New Roman" w:hAnsi="Times New Roman"/>
                <w:i/>
                <w:sz w:val="24"/>
                <w:szCs w:val="24"/>
                <w:lang w:val="lt-LT"/>
              </w:rPr>
            </w:pPr>
            <w:r>
              <w:rPr>
                <w:rFonts w:ascii="Times New Roman" w:hAnsi="Times New Roman"/>
                <w:i/>
                <w:sz w:val="24"/>
                <w:szCs w:val="24"/>
                <w:lang w:val="lt-LT"/>
              </w:rPr>
              <w:t>Koncertas nemokamas</w:t>
            </w:r>
          </w:p>
        </w:tc>
      </w:tr>
    </w:tbl>
    <w:p w:rsidR="00602B97" w:rsidRPr="00650ECC" w:rsidRDefault="00602B97">
      <w:pPr>
        <w:rPr>
          <w:rFonts w:ascii="Times New Roman" w:hAnsi="Times New Roman"/>
          <w:sz w:val="24"/>
          <w:szCs w:val="24"/>
          <w:lang w:val="lt-LT"/>
        </w:rPr>
      </w:pPr>
    </w:p>
    <w:p w:rsidR="002A7BC3" w:rsidRPr="00650ECC" w:rsidRDefault="002A7BC3" w:rsidP="002A7BC3">
      <w:pPr>
        <w:jc w:val="right"/>
        <w:rPr>
          <w:rFonts w:ascii="Times New Roman" w:hAnsi="Times New Roman"/>
          <w:i/>
          <w:sz w:val="24"/>
          <w:szCs w:val="24"/>
          <w:lang w:val="lt-LT"/>
        </w:rPr>
      </w:pPr>
      <w:r w:rsidRPr="00650ECC">
        <w:rPr>
          <w:rFonts w:ascii="Times New Roman" w:hAnsi="Times New Roman"/>
          <w:i/>
          <w:sz w:val="24"/>
          <w:szCs w:val="24"/>
          <w:lang w:val="lt-LT"/>
        </w:rPr>
        <w:t>Organizatoriai p</w:t>
      </w:r>
      <w:r w:rsidR="00F96128">
        <w:rPr>
          <w:rFonts w:ascii="Times New Roman" w:hAnsi="Times New Roman"/>
          <w:i/>
          <w:sz w:val="24"/>
          <w:szCs w:val="24"/>
          <w:lang w:val="lt-LT"/>
        </w:rPr>
        <w:t>asilieka teisę keisti programą</w:t>
      </w:r>
    </w:p>
    <w:p w:rsidR="002A7BC3" w:rsidRPr="00650ECC" w:rsidRDefault="002A7BC3">
      <w:pPr>
        <w:rPr>
          <w:rFonts w:ascii="Times New Roman" w:hAnsi="Times New Roman"/>
          <w:sz w:val="24"/>
          <w:szCs w:val="24"/>
          <w:lang w:val="lt-LT"/>
        </w:rPr>
      </w:pPr>
    </w:p>
    <w:sectPr w:rsidR="002A7BC3" w:rsidRPr="00650ECC" w:rsidSect="00BC7941">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7"/>
    <w:rsid w:val="000001D1"/>
    <w:rsid w:val="00000D7C"/>
    <w:rsid w:val="00000DF8"/>
    <w:rsid w:val="000033DB"/>
    <w:rsid w:val="0000435B"/>
    <w:rsid w:val="0001021B"/>
    <w:rsid w:val="00016B4D"/>
    <w:rsid w:val="00016DC1"/>
    <w:rsid w:val="00017785"/>
    <w:rsid w:val="0002245E"/>
    <w:rsid w:val="000224BD"/>
    <w:rsid w:val="00022BC0"/>
    <w:rsid w:val="0002354C"/>
    <w:rsid w:val="00024197"/>
    <w:rsid w:val="00024631"/>
    <w:rsid w:val="000262A2"/>
    <w:rsid w:val="00033591"/>
    <w:rsid w:val="00034047"/>
    <w:rsid w:val="00050892"/>
    <w:rsid w:val="00056397"/>
    <w:rsid w:val="00057575"/>
    <w:rsid w:val="00057F54"/>
    <w:rsid w:val="00060815"/>
    <w:rsid w:val="00062367"/>
    <w:rsid w:val="000662AC"/>
    <w:rsid w:val="00066710"/>
    <w:rsid w:val="000670F1"/>
    <w:rsid w:val="000733BA"/>
    <w:rsid w:val="0007675F"/>
    <w:rsid w:val="00077187"/>
    <w:rsid w:val="00077493"/>
    <w:rsid w:val="00077B3D"/>
    <w:rsid w:val="00081CB9"/>
    <w:rsid w:val="000824A1"/>
    <w:rsid w:val="00091770"/>
    <w:rsid w:val="00093AF5"/>
    <w:rsid w:val="00094409"/>
    <w:rsid w:val="00094B7D"/>
    <w:rsid w:val="000A129A"/>
    <w:rsid w:val="000A1389"/>
    <w:rsid w:val="000A1CB2"/>
    <w:rsid w:val="000A3DBB"/>
    <w:rsid w:val="000A67F7"/>
    <w:rsid w:val="000A7F60"/>
    <w:rsid w:val="000B344B"/>
    <w:rsid w:val="000B3BC6"/>
    <w:rsid w:val="000B3F15"/>
    <w:rsid w:val="000B4760"/>
    <w:rsid w:val="000B4873"/>
    <w:rsid w:val="000B5FDB"/>
    <w:rsid w:val="000C0AFA"/>
    <w:rsid w:val="000C0CC1"/>
    <w:rsid w:val="000C1AD1"/>
    <w:rsid w:val="000C1EAD"/>
    <w:rsid w:val="000C2679"/>
    <w:rsid w:val="000C2D7A"/>
    <w:rsid w:val="000C48B1"/>
    <w:rsid w:val="000D0BAE"/>
    <w:rsid w:val="000D0FE3"/>
    <w:rsid w:val="000D5E34"/>
    <w:rsid w:val="000E32A5"/>
    <w:rsid w:val="000F1A23"/>
    <w:rsid w:val="000F5CAD"/>
    <w:rsid w:val="001008FD"/>
    <w:rsid w:val="00104554"/>
    <w:rsid w:val="0010501C"/>
    <w:rsid w:val="00107162"/>
    <w:rsid w:val="00112E9F"/>
    <w:rsid w:val="001157FE"/>
    <w:rsid w:val="00115DAA"/>
    <w:rsid w:val="001165B7"/>
    <w:rsid w:val="0012035C"/>
    <w:rsid w:val="00122208"/>
    <w:rsid w:val="001226FC"/>
    <w:rsid w:val="00125CA3"/>
    <w:rsid w:val="00126141"/>
    <w:rsid w:val="001325B7"/>
    <w:rsid w:val="001328F1"/>
    <w:rsid w:val="00132E26"/>
    <w:rsid w:val="00133794"/>
    <w:rsid w:val="00142D9D"/>
    <w:rsid w:val="00145BFE"/>
    <w:rsid w:val="00146705"/>
    <w:rsid w:val="00147150"/>
    <w:rsid w:val="00156413"/>
    <w:rsid w:val="001658A3"/>
    <w:rsid w:val="00171120"/>
    <w:rsid w:val="0017366D"/>
    <w:rsid w:val="00173824"/>
    <w:rsid w:val="00174862"/>
    <w:rsid w:val="00174F58"/>
    <w:rsid w:val="0017577B"/>
    <w:rsid w:val="00175B7A"/>
    <w:rsid w:val="001811BE"/>
    <w:rsid w:val="001847FF"/>
    <w:rsid w:val="00184884"/>
    <w:rsid w:val="00190AE1"/>
    <w:rsid w:val="00191F51"/>
    <w:rsid w:val="0019358A"/>
    <w:rsid w:val="00197193"/>
    <w:rsid w:val="00197B82"/>
    <w:rsid w:val="001A171D"/>
    <w:rsid w:val="001A5F16"/>
    <w:rsid w:val="001A7240"/>
    <w:rsid w:val="001A738F"/>
    <w:rsid w:val="001A7567"/>
    <w:rsid w:val="001B0887"/>
    <w:rsid w:val="001B18C6"/>
    <w:rsid w:val="001B7815"/>
    <w:rsid w:val="001C076E"/>
    <w:rsid w:val="001C5488"/>
    <w:rsid w:val="001C7536"/>
    <w:rsid w:val="001D0AEA"/>
    <w:rsid w:val="001D1DFA"/>
    <w:rsid w:val="001E0D69"/>
    <w:rsid w:val="001E4C50"/>
    <w:rsid w:val="001E55A2"/>
    <w:rsid w:val="001F028F"/>
    <w:rsid w:val="001F0C77"/>
    <w:rsid w:val="001F0DA0"/>
    <w:rsid w:val="001F31BE"/>
    <w:rsid w:val="001F3428"/>
    <w:rsid w:val="001F3DCA"/>
    <w:rsid w:val="002057F6"/>
    <w:rsid w:val="00205BB6"/>
    <w:rsid w:val="00205E67"/>
    <w:rsid w:val="00210BB9"/>
    <w:rsid w:val="0021238F"/>
    <w:rsid w:val="002159A7"/>
    <w:rsid w:val="00216FE3"/>
    <w:rsid w:val="002177D6"/>
    <w:rsid w:val="0022251D"/>
    <w:rsid w:val="00222624"/>
    <w:rsid w:val="002255D5"/>
    <w:rsid w:val="00225CCB"/>
    <w:rsid w:val="002263A8"/>
    <w:rsid w:val="0022661E"/>
    <w:rsid w:val="00231CED"/>
    <w:rsid w:val="002325D3"/>
    <w:rsid w:val="00235439"/>
    <w:rsid w:val="002357DA"/>
    <w:rsid w:val="002431C1"/>
    <w:rsid w:val="002455D2"/>
    <w:rsid w:val="00246BAA"/>
    <w:rsid w:val="00246C4A"/>
    <w:rsid w:val="00247A2B"/>
    <w:rsid w:val="002524CC"/>
    <w:rsid w:val="00256E92"/>
    <w:rsid w:val="00260C41"/>
    <w:rsid w:val="00263ACA"/>
    <w:rsid w:val="00263B51"/>
    <w:rsid w:val="00264391"/>
    <w:rsid w:val="002659F3"/>
    <w:rsid w:val="0027196A"/>
    <w:rsid w:val="0027595A"/>
    <w:rsid w:val="002773A5"/>
    <w:rsid w:val="002779FF"/>
    <w:rsid w:val="00286032"/>
    <w:rsid w:val="0029490B"/>
    <w:rsid w:val="002A1A9F"/>
    <w:rsid w:val="002A238F"/>
    <w:rsid w:val="002A2799"/>
    <w:rsid w:val="002A359A"/>
    <w:rsid w:val="002A384C"/>
    <w:rsid w:val="002A4245"/>
    <w:rsid w:val="002A6FD6"/>
    <w:rsid w:val="002A7BC3"/>
    <w:rsid w:val="002B2E0F"/>
    <w:rsid w:val="002B35AC"/>
    <w:rsid w:val="002B5BEF"/>
    <w:rsid w:val="002B7796"/>
    <w:rsid w:val="002C07FC"/>
    <w:rsid w:val="002C33F5"/>
    <w:rsid w:val="002E1460"/>
    <w:rsid w:val="002E45FB"/>
    <w:rsid w:val="002E4AF8"/>
    <w:rsid w:val="002E5888"/>
    <w:rsid w:val="002F07F9"/>
    <w:rsid w:val="002F08C3"/>
    <w:rsid w:val="002F0B68"/>
    <w:rsid w:val="002F2A23"/>
    <w:rsid w:val="002F529A"/>
    <w:rsid w:val="002F67B3"/>
    <w:rsid w:val="002F7196"/>
    <w:rsid w:val="002F7FC3"/>
    <w:rsid w:val="003006FB"/>
    <w:rsid w:val="0030143F"/>
    <w:rsid w:val="003045D5"/>
    <w:rsid w:val="00307568"/>
    <w:rsid w:val="003106B1"/>
    <w:rsid w:val="003140DA"/>
    <w:rsid w:val="0031483A"/>
    <w:rsid w:val="00315EDD"/>
    <w:rsid w:val="00316106"/>
    <w:rsid w:val="00316538"/>
    <w:rsid w:val="00316C64"/>
    <w:rsid w:val="00320AF3"/>
    <w:rsid w:val="003232FF"/>
    <w:rsid w:val="00323E65"/>
    <w:rsid w:val="003241E8"/>
    <w:rsid w:val="00325AFD"/>
    <w:rsid w:val="00326B5D"/>
    <w:rsid w:val="0032765C"/>
    <w:rsid w:val="00332D7E"/>
    <w:rsid w:val="003374E6"/>
    <w:rsid w:val="00340852"/>
    <w:rsid w:val="00341F82"/>
    <w:rsid w:val="0034253E"/>
    <w:rsid w:val="003452C7"/>
    <w:rsid w:val="0034639F"/>
    <w:rsid w:val="00346519"/>
    <w:rsid w:val="00350178"/>
    <w:rsid w:val="00350684"/>
    <w:rsid w:val="003508B2"/>
    <w:rsid w:val="00353631"/>
    <w:rsid w:val="00354382"/>
    <w:rsid w:val="00355C2A"/>
    <w:rsid w:val="00356BBD"/>
    <w:rsid w:val="00357062"/>
    <w:rsid w:val="00364ED6"/>
    <w:rsid w:val="00365FE3"/>
    <w:rsid w:val="00377676"/>
    <w:rsid w:val="00380A29"/>
    <w:rsid w:val="003845B8"/>
    <w:rsid w:val="0038605F"/>
    <w:rsid w:val="0038652D"/>
    <w:rsid w:val="00390B4C"/>
    <w:rsid w:val="00390D5B"/>
    <w:rsid w:val="00391048"/>
    <w:rsid w:val="00392C06"/>
    <w:rsid w:val="00396319"/>
    <w:rsid w:val="003A135D"/>
    <w:rsid w:val="003A13E4"/>
    <w:rsid w:val="003A1E05"/>
    <w:rsid w:val="003A439E"/>
    <w:rsid w:val="003A4E6E"/>
    <w:rsid w:val="003B141C"/>
    <w:rsid w:val="003B3C4B"/>
    <w:rsid w:val="003B55DA"/>
    <w:rsid w:val="003B6A22"/>
    <w:rsid w:val="003C2763"/>
    <w:rsid w:val="003C473F"/>
    <w:rsid w:val="003C5630"/>
    <w:rsid w:val="003C56E1"/>
    <w:rsid w:val="003D0F17"/>
    <w:rsid w:val="003D2C13"/>
    <w:rsid w:val="003D35B8"/>
    <w:rsid w:val="003D7D3C"/>
    <w:rsid w:val="003E11EF"/>
    <w:rsid w:val="003E1647"/>
    <w:rsid w:val="003F1187"/>
    <w:rsid w:val="003F1611"/>
    <w:rsid w:val="003F1C26"/>
    <w:rsid w:val="003F2BEC"/>
    <w:rsid w:val="00402615"/>
    <w:rsid w:val="00411398"/>
    <w:rsid w:val="00413653"/>
    <w:rsid w:val="00415B77"/>
    <w:rsid w:val="00424D4A"/>
    <w:rsid w:val="00426A45"/>
    <w:rsid w:val="00431F96"/>
    <w:rsid w:val="00434335"/>
    <w:rsid w:val="00435376"/>
    <w:rsid w:val="00437A50"/>
    <w:rsid w:val="004427ED"/>
    <w:rsid w:val="00443AF4"/>
    <w:rsid w:val="00451315"/>
    <w:rsid w:val="0045384A"/>
    <w:rsid w:val="00455AF2"/>
    <w:rsid w:val="004567F8"/>
    <w:rsid w:val="004678C5"/>
    <w:rsid w:val="00470CC4"/>
    <w:rsid w:val="0047220F"/>
    <w:rsid w:val="004733F2"/>
    <w:rsid w:val="00474D49"/>
    <w:rsid w:val="00477537"/>
    <w:rsid w:val="00484118"/>
    <w:rsid w:val="004843A2"/>
    <w:rsid w:val="004850FE"/>
    <w:rsid w:val="0048608C"/>
    <w:rsid w:val="00486EFF"/>
    <w:rsid w:val="00491CED"/>
    <w:rsid w:val="004921E6"/>
    <w:rsid w:val="00496E6F"/>
    <w:rsid w:val="004A2ED6"/>
    <w:rsid w:val="004A31A1"/>
    <w:rsid w:val="004A40C1"/>
    <w:rsid w:val="004A4331"/>
    <w:rsid w:val="004A43C9"/>
    <w:rsid w:val="004B02CC"/>
    <w:rsid w:val="004B4F18"/>
    <w:rsid w:val="004B5C21"/>
    <w:rsid w:val="004B5E09"/>
    <w:rsid w:val="004B7B54"/>
    <w:rsid w:val="004C0A96"/>
    <w:rsid w:val="004C7738"/>
    <w:rsid w:val="004D1D3A"/>
    <w:rsid w:val="004D3C59"/>
    <w:rsid w:val="004D52F5"/>
    <w:rsid w:val="004D673C"/>
    <w:rsid w:val="004D67E7"/>
    <w:rsid w:val="004E0036"/>
    <w:rsid w:val="004E3399"/>
    <w:rsid w:val="004E3E1A"/>
    <w:rsid w:val="004F065E"/>
    <w:rsid w:val="004F76B3"/>
    <w:rsid w:val="00500EA0"/>
    <w:rsid w:val="0050249E"/>
    <w:rsid w:val="00503411"/>
    <w:rsid w:val="00505F29"/>
    <w:rsid w:val="00511A44"/>
    <w:rsid w:val="00512B59"/>
    <w:rsid w:val="00513820"/>
    <w:rsid w:val="0051441E"/>
    <w:rsid w:val="00514F9F"/>
    <w:rsid w:val="00516081"/>
    <w:rsid w:val="00516E95"/>
    <w:rsid w:val="005171FB"/>
    <w:rsid w:val="00522E6A"/>
    <w:rsid w:val="00523522"/>
    <w:rsid w:val="0052716E"/>
    <w:rsid w:val="00540FA4"/>
    <w:rsid w:val="00543181"/>
    <w:rsid w:val="005431F7"/>
    <w:rsid w:val="00547F01"/>
    <w:rsid w:val="0055133A"/>
    <w:rsid w:val="00557E67"/>
    <w:rsid w:val="0056176B"/>
    <w:rsid w:val="00562897"/>
    <w:rsid w:val="00565672"/>
    <w:rsid w:val="00565AD3"/>
    <w:rsid w:val="00574BA8"/>
    <w:rsid w:val="00574E98"/>
    <w:rsid w:val="00575C1E"/>
    <w:rsid w:val="00576013"/>
    <w:rsid w:val="005838B8"/>
    <w:rsid w:val="00585EA2"/>
    <w:rsid w:val="0058777C"/>
    <w:rsid w:val="00590533"/>
    <w:rsid w:val="00591EBC"/>
    <w:rsid w:val="00592886"/>
    <w:rsid w:val="00592AC5"/>
    <w:rsid w:val="005A0C4A"/>
    <w:rsid w:val="005A17E0"/>
    <w:rsid w:val="005A44C7"/>
    <w:rsid w:val="005A5300"/>
    <w:rsid w:val="005B3F62"/>
    <w:rsid w:val="005B52FF"/>
    <w:rsid w:val="005C172C"/>
    <w:rsid w:val="005C1C6E"/>
    <w:rsid w:val="005C49E1"/>
    <w:rsid w:val="005C5978"/>
    <w:rsid w:val="005D0D4D"/>
    <w:rsid w:val="005D63E9"/>
    <w:rsid w:val="005E2B74"/>
    <w:rsid w:val="005E6E77"/>
    <w:rsid w:val="005F6007"/>
    <w:rsid w:val="006001CF"/>
    <w:rsid w:val="00602B97"/>
    <w:rsid w:val="00604556"/>
    <w:rsid w:val="00605241"/>
    <w:rsid w:val="00605DC6"/>
    <w:rsid w:val="00610FD3"/>
    <w:rsid w:val="00611320"/>
    <w:rsid w:val="00613906"/>
    <w:rsid w:val="00615666"/>
    <w:rsid w:val="00617B94"/>
    <w:rsid w:val="00620F24"/>
    <w:rsid w:val="006253BC"/>
    <w:rsid w:val="0063080B"/>
    <w:rsid w:val="00630A5A"/>
    <w:rsid w:val="00632348"/>
    <w:rsid w:val="00637A63"/>
    <w:rsid w:val="00637D02"/>
    <w:rsid w:val="00640532"/>
    <w:rsid w:val="00641A7E"/>
    <w:rsid w:val="006427CE"/>
    <w:rsid w:val="00642F4C"/>
    <w:rsid w:val="0064335D"/>
    <w:rsid w:val="00650ECC"/>
    <w:rsid w:val="00651C80"/>
    <w:rsid w:val="00654150"/>
    <w:rsid w:val="0065506F"/>
    <w:rsid w:val="006554BE"/>
    <w:rsid w:val="00657DC4"/>
    <w:rsid w:val="00663E55"/>
    <w:rsid w:val="00667D48"/>
    <w:rsid w:val="0067197D"/>
    <w:rsid w:val="00673850"/>
    <w:rsid w:val="006746E0"/>
    <w:rsid w:val="00674EF0"/>
    <w:rsid w:val="00681830"/>
    <w:rsid w:val="00684831"/>
    <w:rsid w:val="00686026"/>
    <w:rsid w:val="00686D17"/>
    <w:rsid w:val="006915B2"/>
    <w:rsid w:val="0069278A"/>
    <w:rsid w:val="00692DD8"/>
    <w:rsid w:val="0069667D"/>
    <w:rsid w:val="00696E33"/>
    <w:rsid w:val="006976E1"/>
    <w:rsid w:val="006A1C55"/>
    <w:rsid w:val="006A2B4E"/>
    <w:rsid w:val="006A2D24"/>
    <w:rsid w:val="006A3CA1"/>
    <w:rsid w:val="006A4F2C"/>
    <w:rsid w:val="006A622E"/>
    <w:rsid w:val="006B24E4"/>
    <w:rsid w:val="006B28DC"/>
    <w:rsid w:val="006C08BE"/>
    <w:rsid w:val="006C3CFF"/>
    <w:rsid w:val="006C4E3F"/>
    <w:rsid w:val="006C4E77"/>
    <w:rsid w:val="006C567B"/>
    <w:rsid w:val="006C74C4"/>
    <w:rsid w:val="006D3021"/>
    <w:rsid w:val="006D3236"/>
    <w:rsid w:val="006D3CDF"/>
    <w:rsid w:val="006D4FD2"/>
    <w:rsid w:val="006E09EF"/>
    <w:rsid w:val="006E0D7C"/>
    <w:rsid w:val="006E2948"/>
    <w:rsid w:val="006E3B84"/>
    <w:rsid w:val="006E5ACB"/>
    <w:rsid w:val="006E5BA8"/>
    <w:rsid w:val="006E6A9E"/>
    <w:rsid w:val="006F0554"/>
    <w:rsid w:val="006F66A9"/>
    <w:rsid w:val="00702729"/>
    <w:rsid w:val="00706872"/>
    <w:rsid w:val="00707368"/>
    <w:rsid w:val="00707E2A"/>
    <w:rsid w:val="0071091B"/>
    <w:rsid w:val="007155C9"/>
    <w:rsid w:val="00717BE1"/>
    <w:rsid w:val="007206E7"/>
    <w:rsid w:val="007254E7"/>
    <w:rsid w:val="00727442"/>
    <w:rsid w:val="00733D73"/>
    <w:rsid w:val="00734BF4"/>
    <w:rsid w:val="007362F6"/>
    <w:rsid w:val="007371B6"/>
    <w:rsid w:val="00743BDD"/>
    <w:rsid w:val="00747278"/>
    <w:rsid w:val="00752023"/>
    <w:rsid w:val="00753E55"/>
    <w:rsid w:val="00755E07"/>
    <w:rsid w:val="00764681"/>
    <w:rsid w:val="00764DC4"/>
    <w:rsid w:val="0077069E"/>
    <w:rsid w:val="007706CF"/>
    <w:rsid w:val="00772D80"/>
    <w:rsid w:val="00773105"/>
    <w:rsid w:val="00773175"/>
    <w:rsid w:val="00783B7E"/>
    <w:rsid w:val="00784DF1"/>
    <w:rsid w:val="00790136"/>
    <w:rsid w:val="0079174E"/>
    <w:rsid w:val="00791A19"/>
    <w:rsid w:val="00791A98"/>
    <w:rsid w:val="00797946"/>
    <w:rsid w:val="00797FCF"/>
    <w:rsid w:val="007A1794"/>
    <w:rsid w:val="007A29D2"/>
    <w:rsid w:val="007A2DC5"/>
    <w:rsid w:val="007B103E"/>
    <w:rsid w:val="007B494A"/>
    <w:rsid w:val="007B7F06"/>
    <w:rsid w:val="007C0ABB"/>
    <w:rsid w:val="007C3583"/>
    <w:rsid w:val="007C6FE5"/>
    <w:rsid w:val="007D03D6"/>
    <w:rsid w:val="007D3E71"/>
    <w:rsid w:val="007D5485"/>
    <w:rsid w:val="007D712D"/>
    <w:rsid w:val="007D7C55"/>
    <w:rsid w:val="007E1C4F"/>
    <w:rsid w:val="007E2560"/>
    <w:rsid w:val="007E67E9"/>
    <w:rsid w:val="007E7539"/>
    <w:rsid w:val="007F79A9"/>
    <w:rsid w:val="00801A1B"/>
    <w:rsid w:val="00803D74"/>
    <w:rsid w:val="008053B6"/>
    <w:rsid w:val="00807D74"/>
    <w:rsid w:val="00813E94"/>
    <w:rsid w:val="00820153"/>
    <w:rsid w:val="008267F4"/>
    <w:rsid w:val="00833463"/>
    <w:rsid w:val="00833C8C"/>
    <w:rsid w:val="0083462C"/>
    <w:rsid w:val="008407AB"/>
    <w:rsid w:val="00840F27"/>
    <w:rsid w:val="00841648"/>
    <w:rsid w:val="00841AC1"/>
    <w:rsid w:val="00843E1A"/>
    <w:rsid w:val="00844109"/>
    <w:rsid w:val="008451B4"/>
    <w:rsid w:val="00845F74"/>
    <w:rsid w:val="00853A8D"/>
    <w:rsid w:val="00853B45"/>
    <w:rsid w:val="00855E86"/>
    <w:rsid w:val="00856997"/>
    <w:rsid w:val="00864C47"/>
    <w:rsid w:val="00865546"/>
    <w:rsid w:val="008719B0"/>
    <w:rsid w:val="0087217A"/>
    <w:rsid w:val="00874659"/>
    <w:rsid w:val="008776F2"/>
    <w:rsid w:val="00877E92"/>
    <w:rsid w:val="0088109C"/>
    <w:rsid w:val="0088123F"/>
    <w:rsid w:val="00881A8C"/>
    <w:rsid w:val="0089261B"/>
    <w:rsid w:val="00892DD6"/>
    <w:rsid w:val="00894978"/>
    <w:rsid w:val="00897799"/>
    <w:rsid w:val="008A13A2"/>
    <w:rsid w:val="008A26D6"/>
    <w:rsid w:val="008A3C13"/>
    <w:rsid w:val="008B002E"/>
    <w:rsid w:val="008C2625"/>
    <w:rsid w:val="008C59F1"/>
    <w:rsid w:val="008D14A7"/>
    <w:rsid w:val="008D7B30"/>
    <w:rsid w:val="008E545F"/>
    <w:rsid w:val="008E5C13"/>
    <w:rsid w:val="008E7D2D"/>
    <w:rsid w:val="008F19C1"/>
    <w:rsid w:val="008F3123"/>
    <w:rsid w:val="008F318B"/>
    <w:rsid w:val="008F5743"/>
    <w:rsid w:val="008F6E7B"/>
    <w:rsid w:val="009007F2"/>
    <w:rsid w:val="00900FB2"/>
    <w:rsid w:val="00901C10"/>
    <w:rsid w:val="009027A7"/>
    <w:rsid w:val="00902D22"/>
    <w:rsid w:val="00904463"/>
    <w:rsid w:val="00907E62"/>
    <w:rsid w:val="009106E9"/>
    <w:rsid w:val="00912C6C"/>
    <w:rsid w:val="009207C6"/>
    <w:rsid w:val="009227DC"/>
    <w:rsid w:val="0092394B"/>
    <w:rsid w:val="009249C1"/>
    <w:rsid w:val="0092552F"/>
    <w:rsid w:val="00925565"/>
    <w:rsid w:val="00927BF3"/>
    <w:rsid w:val="00936C72"/>
    <w:rsid w:val="00946AFA"/>
    <w:rsid w:val="00947A1D"/>
    <w:rsid w:val="00952B6A"/>
    <w:rsid w:val="00953B95"/>
    <w:rsid w:val="00955AAF"/>
    <w:rsid w:val="0095797F"/>
    <w:rsid w:val="00960E47"/>
    <w:rsid w:val="009716F3"/>
    <w:rsid w:val="009734B7"/>
    <w:rsid w:val="00974855"/>
    <w:rsid w:val="009773FA"/>
    <w:rsid w:val="009805D7"/>
    <w:rsid w:val="00984006"/>
    <w:rsid w:val="0098495E"/>
    <w:rsid w:val="00994693"/>
    <w:rsid w:val="00996A6E"/>
    <w:rsid w:val="009A2036"/>
    <w:rsid w:val="009A2C4C"/>
    <w:rsid w:val="009A388B"/>
    <w:rsid w:val="009B69F1"/>
    <w:rsid w:val="009B732B"/>
    <w:rsid w:val="009D17E0"/>
    <w:rsid w:val="009D27F0"/>
    <w:rsid w:val="009D2C67"/>
    <w:rsid w:val="009E131F"/>
    <w:rsid w:val="009E3737"/>
    <w:rsid w:val="009E3B56"/>
    <w:rsid w:val="009E3FDE"/>
    <w:rsid w:val="009E5268"/>
    <w:rsid w:val="009F0191"/>
    <w:rsid w:val="009F1147"/>
    <w:rsid w:val="009F2DD9"/>
    <w:rsid w:val="009F3166"/>
    <w:rsid w:val="009F3397"/>
    <w:rsid w:val="009F5054"/>
    <w:rsid w:val="009F7D6B"/>
    <w:rsid w:val="00A028AE"/>
    <w:rsid w:val="00A02AB8"/>
    <w:rsid w:val="00A02D9F"/>
    <w:rsid w:val="00A108A8"/>
    <w:rsid w:val="00A10FEC"/>
    <w:rsid w:val="00A1134E"/>
    <w:rsid w:val="00A12273"/>
    <w:rsid w:val="00A1269F"/>
    <w:rsid w:val="00A142AA"/>
    <w:rsid w:val="00A16154"/>
    <w:rsid w:val="00A17AA7"/>
    <w:rsid w:val="00A225D4"/>
    <w:rsid w:val="00A2532D"/>
    <w:rsid w:val="00A32BB1"/>
    <w:rsid w:val="00A36181"/>
    <w:rsid w:val="00A455AA"/>
    <w:rsid w:val="00A46DC5"/>
    <w:rsid w:val="00A46E7B"/>
    <w:rsid w:val="00A50993"/>
    <w:rsid w:val="00A55CF5"/>
    <w:rsid w:val="00A5726C"/>
    <w:rsid w:val="00A62AC9"/>
    <w:rsid w:val="00A63178"/>
    <w:rsid w:val="00A63FC0"/>
    <w:rsid w:val="00A80C73"/>
    <w:rsid w:val="00A86C85"/>
    <w:rsid w:val="00A903ED"/>
    <w:rsid w:val="00A92DFF"/>
    <w:rsid w:val="00AA02A7"/>
    <w:rsid w:val="00AB4374"/>
    <w:rsid w:val="00AB4EDF"/>
    <w:rsid w:val="00AB5281"/>
    <w:rsid w:val="00AC3F09"/>
    <w:rsid w:val="00AC529E"/>
    <w:rsid w:val="00AC5F85"/>
    <w:rsid w:val="00AD4148"/>
    <w:rsid w:val="00AD4EB9"/>
    <w:rsid w:val="00AD633A"/>
    <w:rsid w:val="00AD6F01"/>
    <w:rsid w:val="00AE1AD0"/>
    <w:rsid w:val="00AE388F"/>
    <w:rsid w:val="00AE6523"/>
    <w:rsid w:val="00AE7604"/>
    <w:rsid w:val="00AF65F0"/>
    <w:rsid w:val="00B001E5"/>
    <w:rsid w:val="00B00C14"/>
    <w:rsid w:val="00B00E4B"/>
    <w:rsid w:val="00B10B2E"/>
    <w:rsid w:val="00B11CD9"/>
    <w:rsid w:val="00B12414"/>
    <w:rsid w:val="00B145B6"/>
    <w:rsid w:val="00B1495E"/>
    <w:rsid w:val="00B17212"/>
    <w:rsid w:val="00B200A2"/>
    <w:rsid w:val="00B22D63"/>
    <w:rsid w:val="00B268EE"/>
    <w:rsid w:val="00B33250"/>
    <w:rsid w:val="00B34C7B"/>
    <w:rsid w:val="00B35365"/>
    <w:rsid w:val="00B35ACE"/>
    <w:rsid w:val="00B35B86"/>
    <w:rsid w:val="00B3769E"/>
    <w:rsid w:val="00B45328"/>
    <w:rsid w:val="00B453F9"/>
    <w:rsid w:val="00B467BB"/>
    <w:rsid w:val="00B501DB"/>
    <w:rsid w:val="00B546DC"/>
    <w:rsid w:val="00B550A0"/>
    <w:rsid w:val="00B620D9"/>
    <w:rsid w:val="00B63A38"/>
    <w:rsid w:val="00B63B62"/>
    <w:rsid w:val="00B709A5"/>
    <w:rsid w:val="00B717DD"/>
    <w:rsid w:val="00B7418B"/>
    <w:rsid w:val="00B764DB"/>
    <w:rsid w:val="00B77C1A"/>
    <w:rsid w:val="00B8129F"/>
    <w:rsid w:val="00B83439"/>
    <w:rsid w:val="00B83C25"/>
    <w:rsid w:val="00B84AB6"/>
    <w:rsid w:val="00B84C24"/>
    <w:rsid w:val="00B858DA"/>
    <w:rsid w:val="00B866DC"/>
    <w:rsid w:val="00BB048C"/>
    <w:rsid w:val="00BB0D60"/>
    <w:rsid w:val="00BB0F08"/>
    <w:rsid w:val="00BB2912"/>
    <w:rsid w:val="00BB3A73"/>
    <w:rsid w:val="00BB7F7D"/>
    <w:rsid w:val="00BC1128"/>
    <w:rsid w:val="00BC3EAE"/>
    <w:rsid w:val="00BC3FC1"/>
    <w:rsid w:val="00BC63E0"/>
    <w:rsid w:val="00BC7941"/>
    <w:rsid w:val="00BD0B73"/>
    <w:rsid w:val="00BD23A3"/>
    <w:rsid w:val="00BD558B"/>
    <w:rsid w:val="00BD72B9"/>
    <w:rsid w:val="00BE0566"/>
    <w:rsid w:val="00BE41C7"/>
    <w:rsid w:val="00BE733A"/>
    <w:rsid w:val="00BF09A6"/>
    <w:rsid w:val="00BF192C"/>
    <w:rsid w:val="00BF2799"/>
    <w:rsid w:val="00BF5210"/>
    <w:rsid w:val="00C016D5"/>
    <w:rsid w:val="00C05ED5"/>
    <w:rsid w:val="00C0677B"/>
    <w:rsid w:val="00C072F6"/>
    <w:rsid w:val="00C07AD6"/>
    <w:rsid w:val="00C11381"/>
    <w:rsid w:val="00C113C7"/>
    <w:rsid w:val="00C1331B"/>
    <w:rsid w:val="00C1523F"/>
    <w:rsid w:val="00C21277"/>
    <w:rsid w:val="00C21810"/>
    <w:rsid w:val="00C2602A"/>
    <w:rsid w:val="00C40182"/>
    <w:rsid w:val="00C402BD"/>
    <w:rsid w:val="00C4087B"/>
    <w:rsid w:val="00C418FA"/>
    <w:rsid w:val="00C43455"/>
    <w:rsid w:val="00C603C0"/>
    <w:rsid w:val="00C62ACE"/>
    <w:rsid w:val="00C6507D"/>
    <w:rsid w:val="00C65329"/>
    <w:rsid w:val="00C7614A"/>
    <w:rsid w:val="00C76865"/>
    <w:rsid w:val="00C8246A"/>
    <w:rsid w:val="00C85708"/>
    <w:rsid w:val="00C93D57"/>
    <w:rsid w:val="00C945A2"/>
    <w:rsid w:val="00C94758"/>
    <w:rsid w:val="00C9517F"/>
    <w:rsid w:val="00C95800"/>
    <w:rsid w:val="00C95830"/>
    <w:rsid w:val="00C967ED"/>
    <w:rsid w:val="00CA3FB4"/>
    <w:rsid w:val="00CA4731"/>
    <w:rsid w:val="00CA6A52"/>
    <w:rsid w:val="00CB0927"/>
    <w:rsid w:val="00CB1112"/>
    <w:rsid w:val="00CB7814"/>
    <w:rsid w:val="00CC1C4D"/>
    <w:rsid w:val="00CC21C1"/>
    <w:rsid w:val="00CC3CFD"/>
    <w:rsid w:val="00CC4542"/>
    <w:rsid w:val="00CC59ED"/>
    <w:rsid w:val="00CD095D"/>
    <w:rsid w:val="00CD3339"/>
    <w:rsid w:val="00CD541F"/>
    <w:rsid w:val="00CE5D88"/>
    <w:rsid w:val="00CE62E6"/>
    <w:rsid w:val="00CF13C7"/>
    <w:rsid w:val="00CF318B"/>
    <w:rsid w:val="00CF40BD"/>
    <w:rsid w:val="00CF4C6D"/>
    <w:rsid w:val="00CF4E1D"/>
    <w:rsid w:val="00CF6701"/>
    <w:rsid w:val="00D03D2B"/>
    <w:rsid w:val="00D03DB7"/>
    <w:rsid w:val="00D053E9"/>
    <w:rsid w:val="00D07A2A"/>
    <w:rsid w:val="00D11557"/>
    <w:rsid w:val="00D11DC3"/>
    <w:rsid w:val="00D12365"/>
    <w:rsid w:val="00D14259"/>
    <w:rsid w:val="00D202D8"/>
    <w:rsid w:val="00D2223B"/>
    <w:rsid w:val="00D317E6"/>
    <w:rsid w:val="00D32B92"/>
    <w:rsid w:val="00D33A4B"/>
    <w:rsid w:val="00D356E1"/>
    <w:rsid w:val="00D40A20"/>
    <w:rsid w:val="00D43C66"/>
    <w:rsid w:val="00D43F34"/>
    <w:rsid w:val="00D4433E"/>
    <w:rsid w:val="00D44ED2"/>
    <w:rsid w:val="00D46674"/>
    <w:rsid w:val="00D46C7D"/>
    <w:rsid w:val="00D47EE5"/>
    <w:rsid w:val="00D50FDE"/>
    <w:rsid w:val="00D52F49"/>
    <w:rsid w:val="00D55932"/>
    <w:rsid w:val="00D615C2"/>
    <w:rsid w:val="00D62500"/>
    <w:rsid w:val="00D64006"/>
    <w:rsid w:val="00D71290"/>
    <w:rsid w:val="00D71CC8"/>
    <w:rsid w:val="00D778C1"/>
    <w:rsid w:val="00D815FE"/>
    <w:rsid w:val="00D82944"/>
    <w:rsid w:val="00D82ACD"/>
    <w:rsid w:val="00D831C3"/>
    <w:rsid w:val="00D86D22"/>
    <w:rsid w:val="00D8781B"/>
    <w:rsid w:val="00D9233F"/>
    <w:rsid w:val="00D942E3"/>
    <w:rsid w:val="00D94DE4"/>
    <w:rsid w:val="00D975C8"/>
    <w:rsid w:val="00DA37F6"/>
    <w:rsid w:val="00DA55DB"/>
    <w:rsid w:val="00DA7539"/>
    <w:rsid w:val="00DB3058"/>
    <w:rsid w:val="00DC2025"/>
    <w:rsid w:val="00DC3B71"/>
    <w:rsid w:val="00DC6882"/>
    <w:rsid w:val="00DC6985"/>
    <w:rsid w:val="00DC75BC"/>
    <w:rsid w:val="00DD2377"/>
    <w:rsid w:val="00DD2D64"/>
    <w:rsid w:val="00DE11D5"/>
    <w:rsid w:val="00DE1CDB"/>
    <w:rsid w:val="00DE60F1"/>
    <w:rsid w:val="00DF4945"/>
    <w:rsid w:val="00DF51F6"/>
    <w:rsid w:val="00DF56B4"/>
    <w:rsid w:val="00DF6A78"/>
    <w:rsid w:val="00DF6A89"/>
    <w:rsid w:val="00E0234E"/>
    <w:rsid w:val="00E04313"/>
    <w:rsid w:val="00E078C3"/>
    <w:rsid w:val="00E07C80"/>
    <w:rsid w:val="00E10548"/>
    <w:rsid w:val="00E11271"/>
    <w:rsid w:val="00E14BEC"/>
    <w:rsid w:val="00E15379"/>
    <w:rsid w:val="00E2349F"/>
    <w:rsid w:val="00E2563F"/>
    <w:rsid w:val="00E274B2"/>
    <w:rsid w:val="00E30B1C"/>
    <w:rsid w:val="00E337F3"/>
    <w:rsid w:val="00E40FD5"/>
    <w:rsid w:val="00E42945"/>
    <w:rsid w:val="00E4499A"/>
    <w:rsid w:val="00E44F7D"/>
    <w:rsid w:val="00E4566E"/>
    <w:rsid w:val="00E45BDA"/>
    <w:rsid w:val="00E475A5"/>
    <w:rsid w:val="00E51904"/>
    <w:rsid w:val="00E51E6D"/>
    <w:rsid w:val="00E549E7"/>
    <w:rsid w:val="00E564D4"/>
    <w:rsid w:val="00E64543"/>
    <w:rsid w:val="00E65F83"/>
    <w:rsid w:val="00E66CE7"/>
    <w:rsid w:val="00E67C35"/>
    <w:rsid w:val="00E7492B"/>
    <w:rsid w:val="00E7567D"/>
    <w:rsid w:val="00E7691F"/>
    <w:rsid w:val="00E80730"/>
    <w:rsid w:val="00E808C1"/>
    <w:rsid w:val="00E86FB5"/>
    <w:rsid w:val="00E9209C"/>
    <w:rsid w:val="00E93AD3"/>
    <w:rsid w:val="00E94BDC"/>
    <w:rsid w:val="00E9628F"/>
    <w:rsid w:val="00E9716F"/>
    <w:rsid w:val="00EA65A7"/>
    <w:rsid w:val="00EA67A3"/>
    <w:rsid w:val="00EB1709"/>
    <w:rsid w:val="00EB2399"/>
    <w:rsid w:val="00EB3145"/>
    <w:rsid w:val="00EB3985"/>
    <w:rsid w:val="00EB5DF0"/>
    <w:rsid w:val="00EB5EBA"/>
    <w:rsid w:val="00EB69AA"/>
    <w:rsid w:val="00EB7469"/>
    <w:rsid w:val="00EC3B96"/>
    <w:rsid w:val="00EC4CF4"/>
    <w:rsid w:val="00ED2230"/>
    <w:rsid w:val="00ED719D"/>
    <w:rsid w:val="00ED73A4"/>
    <w:rsid w:val="00ED7675"/>
    <w:rsid w:val="00EE0C59"/>
    <w:rsid w:val="00EE3187"/>
    <w:rsid w:val="00EE7D00"/>
    <w:rsid w:val="00EF5A30"/>
    <w:rsid w:val="00EF6361"/>
    <w:rsid w:val="00F02F3F"/>
    <w:rsid w:val="00F04C50"/>
    <w:rsid w:val="00F05D5F"/>
    <w:rsid w:val="00F0613E"/>
    <w:rsid w:val="00F06FB6"/>
    <w:rsid w:val="00F100E2"/>
    <w:rsid w:val="00F15204"/>
    <w:rsid w:val="00F2058B"/>
    <w:rsid w:val="00F226C1"/>
    <w:rsid w:val="00F25350"/>
    <w:rsid w:val="00F25644"/>
    <w:rsid w:val="00F338D1"/>
    <w:rsid w:val="00F34107"/>
    <w:rsid w:val="00F34A34"/>
    <w:rsid w:val="00F35034"/>
    <w:rsid w:val="00F378BA"/>
    <w:rsid w:val="00F421DE"/>
    <w:rsid w:val="00F46755"/>
    <w:rsid w:val="00F52859"/>
    <w:rsid w:val="00F544ED"/>
    <w:rsid w:val="00F612D3"/>
    <w:rsid w:val="00F6431C"/>
    <w:rsid w:val="00F64357"/>
    <w:rsid w:val="00F67E79"/>
    <w:rsid w:val="00F7045F"/>
    <w:rsid w:val="00F756BC"/>
    <w:rsid w:val="00F76BAB"/>
    <w:rsid w:val="00F81284"/>
    <w:rsid w:val="00F832E0"/>
    <w:rsid w:val="00F84E1F"/>
    <w:rsid w:val="00F8637C"/>
    <w:rsid w:val="00F868C0"/>
    <w:rsid w:val="00F86CCD"/>
    <w:rsid w:val="00F87AC3"/>
    <w:rsid w:val="00F91056"/>
    <w:rsid w:val="00F94599"/>
    <w:rsid w:val="00F96128"/>
    <w:rsid w:val="00FA06A7"/>
    <w:rsid w:val="00FA2BA8"/>
    <w:rsid w:val="00FB16A5"/>
    <w:rsid w:val="00FB31FE"/>
    <w:rsid w:val="00FD0D34"/>
    <w:rsid w:val="00FD39CE"/>
    <w:rsid w:val="00FD50E5"/>
    <w:rsid w:val="00FD5B9C"/>
    <w:rsid w:val="00FD6EE1"/>
    <w:rsid w:val="00FD7F17"/>
    <w:rsid w:val="00FE015B"/>
    <w:rsid w:val="00FE099E"/>
    <w:rsid w:val="00FE1DB0"/>
    <w:rsid w:val="00FE4B2D"/>
    <w:rsid w:val="00FE5D62"/>
    <w:rsid w:val="00FF092C"/>
    <w:rsid w:val="00FF0E69"/>
    <w:rsid w:val="00FF57E6"/>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character" w:styleId="Emfaz">
    <w:name w:val="Emphasis"/>
    <w:basedOn w:val="Numatytasispastraiposriftas"/>
    <w:uiPriority w:val="20"/>
    <w:qFormat/>
    <w:locked/>
    <w:rsid w:val="00A17AA7"/>
    <w:rPr>
      <w:i/>
      <w:iCs/>
    </w:rPr>
  </w:style>
  <w:style w:type="paragraph" w:styleId="prastasistinklapis">
    <w:name w:val="Normal (Web)"/>
    <w:basedOn w:val="prastasis"/>
    <w:uiPriority w:val="99"/>
    <w:unhideWhenUsed/>
    <w:rsid w:val="00DE11D5"/>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243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character" w:styleId="Emfaz">
    <w:name w:val="Emphasis"/>
    <w:basedOn w:val="Numatytasispastraiposriftas"/>
    <w:uiPriority w:val="20"/>
    <w:qFormat/>
    <w:locked/>
    <w:rsid w:val="00A17AA7"/>
    <w:rPr>
      <w:i/>
      <w:iCs/>
    </w:rPr>
  </w:style>
  <w:style w:type="paragraph" w:styleId="prastasistinklapis">
    <w:name w:val="Normal (Web)"/>
    <w:basedOn w:val="prastasis"/>
    <w:uiPriority w:val="99"/>
    <w:unhideWhenUsed/>
    <w:rsid w:val="00DE11D5"/>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243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253">
      <w:marLeft w:val="0"/>
      <w:marRight w:val="0"/>
      <w:marTop w:val="0"/>
      <w:marBottom w:val="0"/>
      <w:divBdr>
        <w:top w:val="none" w:sz="0" w:space="0" w:color="auto"/>
        <w:left w:val="none" w:sz="0" w:space="0" w:color="auto"/>
        <w:bottom w:val="none" w:sz="0" w:space="0" w:color="auto"/>
        <w:right w:val="none" w:sz="0" w:space="0" w:color="auto"/>
      </w:divBdr>
      <w:divsChild>
        <w:div w:id="244001254">
          <w:marLeft w:val="0"/>
          <w:marRight w:val="0"/>
          <w:marTop w:val="0"/>
          <w:marBottom w:val="0"/>
          <w:divBdr>
            <w:top w:val="none" w:sz="0" w:space="0" w:color="auto"/>
            <w:left w:val="none" w:sz="0" w:space="0" w:color="auto"/>
            <w:bottom w:val="none" w:sz="0" w:space="0" w:color="auto"/>
            <w:right w:val="none" w:sz="0" w:space="0" w:color="auto"/>
          </w:divBdr>
        </w:div>
      </w:divsChild>
    </w:div>
    <w:div w:id="244001257">
      <w:marLeft w:val="0"/>
      <w:marRight w:val="0"/>
      <w:marTop w:val="0"/>
      <w:marBottom w:val="0"/>
      <w:divBdr>
        <w:top w:val="none" w:sz="0" w:space="0" w:color="auto"/>
        <w:left w:val="none" w:sz="0" w:space="0" w:color="auto"/>
        <w:bottom w:val="none" w:sz="0" w:space="0" w:color="auto"/>
        <w:right w:val="none" w:sz="0" w:space="0" w:color="auto"/>
      </w:divBdr>
      <w:divsChild>
        <w:div w:id="244001255">
          <w:marLeft w:val="0"/>
          <w:marRight w:val="0"/>
          <w:marTop w:val="0"/>
          <w:marBottom w:val="0"/>
          <w:divBdr>
            <w:top w:val="none" w:sz="0" w:space="0" w:color="auto"/>
            <w:left w:val="none" w:sz="0" w:space="0" w:color="auto"/>
            <w:bottom w:val="none" w:sz="0" w:space="0" w:color="auto"/>
            <w:right w:val="none" w:sz="0" w:space="0" w:color="auto"/>
          </w:divBdr>
        </w:div>
        <w:div w:id="244001256">
          <w:marLeft w:val="0"/>
          <w:marRight w:val="0"/>
          <w:marTop w:val="0"/>
          <w:marBottom w:val="0"/>
          <w:divBdr>
            <w:top w:val="none" w:sz="0" w:space="0" w:color="auto"/>
            <w:left w:val="none" w:sz="0" w:space="0" w:color="auto"/>
            <w:bottom w:val="none" w:sz="0" w:space="0" w:color="auto"/>
            <w:right w:val="none" w:sz="0" w:space="0" w:color="auto"/>
          </w:divBdr>
        </w:div>
      </w:divsChild>
    </w:div>
    <w:div w:id="495263480">
      <w:bodyDiv w:val="1"/>
      <w:marLeft w:val="0"/>
      <w:marRight w:val="0"/>
      <w:marTop w:val="0"/>
      <w:marBottom w:val="0"/>
      <w:divBdr>
        <w:top w:val="none" w:sz="0" w:space="0" w:color="auto"/>
        <w:left w:val="none" w:sz="0" w:space="0" w:color="auto"/>
        <w:bottom w:val="none" w:sz="0" w:space="0" w:color="auto"/>
        <w:right w:val="none" w:sz="0" w:space="0" w:color="auto"/>
      </w:divBdr>
    </w:div>
    <w:div w:id="548734980">
      <w:bodyDiv w:val="1"/>
      <w:marLeft w:val="0"/>
      <w:marRight w:val="0"/>
      <w:marTop w:val="0"/>
      <w:marBottom w:val="0"/>
      <w:divBdr>
        <w:top w:val="none" w:sz="0" w:space="0" w:color="auto"/>
        <w:left w:val="none" w:sz="0" w:space="0" w:color="auto"/>
        <w:bottom w:val="none" w:sz="0" w:space="0" w:color="auto"/>
        <w:right w:val="none" w:sz="0" w:space="0" w:color="auto"/>
      </w:divBdr>
    </w:div>
    <w:div w:id="998113409">
      <w:bodyDiv w:val="1"/>
      <w:marLeft w:val="0"/>
      <w:marRight w:val="0"/>
      <w:marTop w:val="0"/>
      <w:marBottom w:val="0"/>
      <w:divBdr>
        <w:top w:val="none" w:sz="0" w:space="0" w:color="auto"/>
        <w:left w:val="none" w:sz="0" w:space="0" w:color="auto"/>
        <w:bottom w:val="none" w:sz="0" w:space="0" w:color="auto"/>
        <w:right w:val="none" w:sz="0" w:space="0" w:color="auto"/>
      </w:divBdr>
    </w:div>
    <w:div w:id="1260915549">
      <w:bodyDiv w:val="1"/>
      <w:marLeft w:val="0"/>
      <w:marRight w:val="0"/>
      <w:marTop w:val="0"/>
      <w:marBottom w:val="0"/>
      <w:divBdr>
        <w:top w:val="none" w:sz="0" w:space="0" w:color="auto"/>
        <w:left w:val="none" w:sz="0" w:space="0" w:color="auto"/>
        <w:bottom w:val="none" w:sz="0" w:space="0" w:color="auto"/>
        <w:right w:val="none" w:sz="0" w:space="0" w:color="auto"/>
      </w:divBdr>
    </w:div>
    <w:div w:id="1591884957">
      <w:bodyDiv w:val="1"/>
      <w:marLeft w:val="0"/>
      <w:marRight w:val="0"/>
      <w:marTop w:val="0"/>
      <w:marBottom w:val="0"/>
      <w:divBdr>
        <w:top w:val="none" w:sz="0" w:space="0" w:color="auto"/>
        <w:left w:val="none" w:sz="0" w:space="0" w:color="auto"/>
        <w:bottom w:val="none" w:sz="0" w:space="0" w:color="auto"/>
        <w:right w:val="none" w:sz="0" w:space="0" w:color="auto"/>
      </w:divBdr>
    </w:div>
    <w:div w:id="1725056755">
      <w:bodyDiv w:val="1"/>
      <w:marLeft w:val="0"/>
      <w:marRight w:val="0"/>
      <w:marTop w:val="0"/>
      <w:marBottom w:val="0"/>
      <w:divBdr>
        <w:top w:val="none" w:sz="0" w:space="0" w:color="auto"/>
        <w:left w:val="none" w:sz="0" w:space="0" w:color="auto"/>
        <w:bottom w:val="none" w:sz="0" w:space="0" w:color="auto"/>
        <w:right w:val="none" w:sz="0" w:space="0" w:color="auto"/>
      </w:divBdr>
    </w:div>
    <w:div w:id="20782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ytausteatras.lt/kurejai/arvydas-lebeliun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5443</Words>
  <Characters>3103</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Gegužės mėnesio renginiai</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Gegužės mėnesio renginiai</dc:title>
  <dc:creator>Koplycia</dc:creator>
  <cp:lastModifiedBy>AKC-KASA</cp:lastModifiedBy>
  <cp:revision>27</cp:revision>
  <cp:lastPrinted>2019-09-12T12:24:00Z</cp:lastPrinted>
  <dcterms:created xsi:type="dcterms:W3CDTF">2019-09-12T10:00:00Z</dcterms:created>
  <dcterms:modified xsi:type="dcterms:W3CDTF">2019-10-16T08:18:00Z</dcterms:modified>
</cp:coreProperties>
</file>